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2F570" w14:textId="22A936BE" w:rsidR="00000000" w:rsidRDefault="00DF024A">
      <w:r>
        <w:rPr>
          <w:rFonts w:ascii="Courier New" w:hAnsi="Courier New" w:cs="Courier New"/>
          <w:color w:val="2C363A"/>
          <w:sz w:val="20"/>
          <w:szCs w:val="20"/>
          <w:shd w:val="clear" w:color="auto" w:fill="FFFFFF"/>
        </w:rPr>
        <w:t>R</w:t>
      </w:r>
      <w:r>
        <w:rPr>
          <w:rFonts w:ascii="Courier New" w:hAnsi="Courier New" w:cs="Courier New"/>
          <w:color w:val="2C363A"/>
          <w:sz w:val="20"/>
          <w:szCs w:val="20"/>
          <w:shd w:val="clear" w:color="auto" w:fill="FFFFFF"/>
        </w:rPr>
        <w:t xml:space="preserve">eport on </w:t>
      </w:r>
      <w:proofErr w:type="spellStart"/>
      <w:r>
        <w:rPr>
          <w:rFonts w:ascii="Courier New" w:hAnsi="Courier New" w:cs="Courier New"/>
          <w:color w:val="2C363A"/>
          <w:sz w:val="20"/>
          <w:szCs w:val="20"/>
          <w:shd w:val="clear" w:color="auto" w:fill="FFFFFF"/>
        </w:rPr>
        <w:t>Dowsborough</w:t>
      </w:r>
      <w:proofErr w:type="spellEnd"/>
      <w:r>
        <w:rPr>
          <w:rFonts w:ascii="Courier New" w:hAnsi="Courier New" w:cs="Courier New"/>
          <w:color w:val="2C363A"/>
          <w:sz w:val="20"/>
          <w:szCs w:val="20"/>
          <w:shd w:val="clear" w:color="auto" w:fill="FFFFFF"/>
        </w:rPr>
        <w:t xml:space="preserve"> Highways Subgroup meeting 25th April </w:t>
      </w:r>
      <w:proofErr w:type="spellStart"/>
      <w:r>
        <w:rPr>
          <w:rFonts w:ascii="Courier New" w:hAnsi="Courier New" w:cs="Courier New"/>
          <w:color w:val="2C363A"/>
          <w:sz w:val="20"/>
          <w:szCs w:val="20"/>
          <w:shd w:val="clear" w:color="auto" w:fill="FFFFFF"/>
        </w:rPr>
        <w:t>Spaxton</w:t>
      </w:r>
      <w:proofErr w:type="spellEnd"/>
      <w:r>
        <w:rPr>
          <w:rFonts w:ascii="Courier New" w:hAnsi="Courier New" w:cs="Courier New"/>
          <w:color w:val="2C363A"/>
          <w:sz w:val="20"/>
          <w:szCs w:val="20"/>
          <w:shd w:val="clear" w:color="auto" w:fill="FFFFFF"/>
        </w:rPr>
        <w:t xml:space="preserve"> Village Hall</w:t>
      </w:r>
      <w:r>
        <w:rPr>
          <w:rFonts w:ascii="Courier New" w:hAnsi="Courier New" w:cs="Courier New"/>
          <w:color w:val="2C363A"/>
          <w:sz w:val="20"/>
          <w:szCs w:val="20"/>
        </w:rPr>
        <w:br/>
      </w:r>
      <w:r>
        <w:rPr>
          <w:rFonts w:ascii="Courier New" w:hAnsi="Courier New" w:cs="Courier New"/>
          <w:color w:val="2C363A"/>
          <w:sz w:val="20"/>
          <w:szCs w:val="20"/>
          <w:shd w:val="clear" w:color="auto" w:fill="FFFFFF"/>
        </w:rPr>
        <w:t>Mike Copleston Holford Parish Council</w:t>
      </w:r>
      <w:r>
        <w:rPr>
          <w:rFonts w:ascii="Courier New" w:hAnsi="Courier New" w:cs="Courier New"/>
          <w:color w:val="2C363A"/>
          <w:sz w:val="20"/>
          <w:szCs w:val="20"/>
        </w:rPr>
        <w:br/>
      </w:r>
      <w:r>
        <w:rPr>
          <w:rFonts w:ascii="Courier New" w:hAnsi="Courier New" w:cs="Courier New"/>
          <w:color w:val="2C363A"/>
          <w:sz w:val="20"/>
          <w:szCs w:val="20"/>
        </w:rPr>
        <w:br/>
      </w:r>
      <w:r>
        <w:rPr>
          <w:rFonts w:ascii="Courier New" w:hAnsi="Courier New" w:cs="Courier New"/>
          <w:color w:val="2C363A"/>
          <w:sz w:val="20"/>
          <w:szCs w:val="20"/>
          <w:shd w:val="clear" w:color="auto" w:fill="FFFFFF"/>
        </w:rPr>
        <w:t>This was the second meeting of the group and was attended by a number of SC Officers.  The minutes have not yet been distributed but what was promised was a detailed direct contact list of emails for all the various SC Highways contacts rather than using the current anonymous web contact forms.</w:t>
      </w:r>
      <w:r>
        <w:rPr>
          <w:rFonts w:ascii="Courier New" w:hAnsi="Courier New" w:cs="Courier New"/>
          <w:color w:val="2C363A"/>
          <w:sz w:val="20"/>
          <w:szCs w:val="20"/>
        </w:rPr>
        <w:br/>
      </w:r>
      <w:r>
        <w:rPr>
          <w:rFonts w:ascii="Courier New" w:hAnsi="Courier New" w:cs="Courier New"/>
          <w:color w:val="2C363A"/>
          <w:sz w:val="20"/>
          <w:szCs w:val="20"/>
        </w:rPr>
        <w:br/>
      </w:r>
      <w:r>
        <w:rPr>
          <w:rFonts w:ascii="Courier New" w:hAnsi="Courier New" w:cs="Courier New"/>
          <w:color w:val="2C363A"/>
          <w:sz w:val="20"/>
          <w:szCs w:val="20"/>
          <w:shd w:val="clear" w:color="auto" w:fill="FFFFFF"/>
        </w:rPr>
        <w:t xml:space="preserve">Time was spent on the major issue in our LCN, the state of the C182 road between Cannington and Hinkley Point.  There is serious road deformation, not just potholes.  Hinkley Point are currently negotiating their contribution to the road repairs (what proportion can be attributed to local traffic).  However, the scale of the work needed </w:t>
      </w:r>
      <w:proofErr w:type="gramStart"/>
      <w:r>
        <w:rPr>
          <w:rFonts w:ascii="Courier New" w:hAnsi="Courier New" w:cs="Courier New"/>
          <w:color w:val="2C363A"/>
          <w:sz w:val="20"/>
          <w:szCs w:val="20"/>
          <w:shd w:val="clear" w:color="auto" w:fill="FFFFFF"/>
        </w:rPr>
        <w:t>is in conflict with</w:t>
      </w:r>
      <w:proofErr w:type="gramEnd"/>
      <w:r>
        <w:rPr>
          <w:rFonts w:ascii="Courier New" w:hAnsi="Courier New" w:cs="Courier New"/>
          <w:color w:val="2C363A"/>
          <w:sz w:val="20"/>
          <w:szCs w:val="20"/>
          <w:shd w:val="clear" w:color="auto" w:fill="FFFFFF"/>
        </w:rPr>
        <w:t xml:space="preserve"> the current heavy utilisation of the road.</w:t>
      </w:r>
      <w:r>
        <w:rPr>
          <w:rFonts w:ascii="Courier New" w:hAnsi="Courier New" w:cs="Courier New"/>
          <w:color w:val="2C363A"/>
          <w:sz w:val="20"/>
          <w:szCs w:val="20"/>
        </w:rPr>
        <w:br/>
      </w:r>
      <w:r>
        <w:rPr>
          <w:rFonts w:ascii="Courier New" w:hAnsi="Courier New" w:cs="Courier New"/>
          <w:color w:val="2C363A"/>
          <w:sz w:val="20"/>
          <w:szCs w:val="20"/>
        </w:rPr>
        <w:br/>
      </w:r>
      <w:r>
        <w:rPr>
          <w:rFonts w:ascii="Courier New" w:hAnsi="Courier New" w:cs="Courier New"/>
          <w:color w:val="2C363A"/>
          <w:sz w:val="20"/>
          <w:szCs w:val="20"/>
          <w:shd w:val="clear" w:color="auto" w:fill="FFFFFF"/>
        </w:rPr>
        <w:t xml:space="preserve">HAROLD, Hinkley Alternative Routes Operating Local Diversions, see attached document.  One of the alternative routes, if the C182 road is blocked or closed, runs outgoing light traffic and single decker buses out from Hinkley through </w:t>
      </w:r>
      <w:proofErr w:type="spellStart"/>
      <w:r>
        <w:rPr>
          <w:rFonts w:ascii="Courier New" w:hAnsi="Courier New" w:cs="Courier New"/>
          <w:color w:val="2C363A"/>
          <w:sz w:val="20"/>
          <w:szCs w:val="20"/>
          <w:shd w:val="clear" w:color="auto" w:fill="FFFFFF"/>
        </w:rPr>
        <w:t>Stogursey</w:t>
      </w:r>
      <w:proofErr w:type="spellEnd"/>
      <w:r>
        <w:rPr>
          <w:rFonts w:ascii="Courier New" w:hAnsi="Courier New" w:cs="Courier New"/>
          <w:color w:val="2C363A"/>
          <w:sz w:val="20"/>
          <w:szCs w:val="20"/>
          <w:shd w:val="clear" w:color="auto" w:fill="FFFFFF"/>
        </w:rPr>
        <w:t xml:space="preserve"> via </w:t>
      </w:r>
      <w:proofErr w:type="spellStart"/>
      <w:r>
        <w:rPr>
          <w:rFonts w:ascii="Courier New" w:hAnsi="Courier New" w:cs="Courier New"/>
          <w:color w:val="2C363A"/>
          <w:sz w:val="20"/>
          <w:szCs w:val="20"/>
          <w:shd w:val="clear" w:color="auto" w:fill="FFFFFF"/>
        </w:rPr>
        <w:t>Stringston</w:t>
      </w:r>
      <w:proofErr w:type="spellEnd"/>
      <w:r>
        <w:rPr>
          <w:rFonts w:ascii="Courier New" w:hAnsi="Courier New" w:cs="Courier New"/>
          <w:color w:val="2C363A"/>
          <w:sz w:val="20"/>
          <w:szCs w:val="20"/>
          <w:shd w:val="clear" w:color="auto" w:fill="FFFFFF"/>
        </w:rPr>
        <w:t xml:space="preserve"> to the A39 at </w:t>
      </w:r>
      <w:proofErr w:type="spellStart"/>
      <w:r>
        <w:rPr>
          <w:rFonts w:ascii="Courier New" w:hAnsi="Courier New" w:cs="Courier New"/>
          <w:color w:val="2C363A"/>
          <w:sz w:val="20"/>
          <w:szCs w:val="20"/>
          <w:shd w:val="clear" w:color="auto" w:fill="FFFFFF"/>
        </w:rPr>
        <w:t>Kilton</w:t>
      </w:r>
      <w:proofErr w:type="spellEnd"/>
      <w:r>
        <w:rPr>
          <w:rFonts w:ascii="Courier New" w:hAnsi="Courier New" w:cs="Courier New"/>
          <w:color w:val="2C363A"/>
          <w:sz w:val="20"/>
          <w:szCs w:val="20"/>
          <w:shd w:val="clear" w:color="auto" w:fill="FFFFFF"/>
        </w:rPr>
        <w:t xml:space="preserve"> corner.  Other diversions mainly use the Nether </w:t>
      </w:r>
      <w:proofErr w:type="spellStart"/>
      <w:r>
        <w:rPr>
          <w:rFonts w:ascii="Courier New" w:hAnsi="Courier New" w:cs="Courier New"/>
          <w:color w:val="2C363A"/>
          <w:sz w:val="20"/>
          <w:szCs w:val="20"/>
          <w:shd w:val="clear" w:color="auto" w:fill="FFFFFF"/>
        </w:rPr>
        <w:t>Stowey</w:t>
      </w:r>
      <w:proofErr w:type="spellEnd"/>
      <w:r>
        <w:rPr>
          <w:rFonts w:ascii="Courier New" w:hAnsi="Courier New" w:cs="Courier New"/>
          <w:color w:val="2C363A"/>
          <w:sz w:val="20"/>
          <w:szCs w:val="20"/>
          <w:shd w:val="clear" w:color="auto" w:fill="FFFFFF"/>
        </w:rPr>
        <w:t xml:space="preserve"> traffic lights.   I don’t think the PC were ever involved in negotiating this.</w:t>
      </w:r>
      <w:r>
        <w:rPr>
          <w:rFonts w:ascii="Courier New" w:hAnsi="Courier New" w:cs="Courier New"/>
          <w:color w:val="2C363A"/>
          <w:sz w:val="20"/>
          <w:szCs w:val="20"/>
        </w:rPr>
        <w:br/>
      </w:r>
      <w:r>
        <w:rPr>
          <w:rFonts w:ascii="Courier New" w:hAnsi="Courier New" w:cs="Courier New"/>
          <w:color w:val="2C363A"/>
          <w:sz w:val="20"/>
          <w:szCs w:val="20"/>
        </w:rPr>
        <w:br/>
      </w:r>
      <w:r>
        <w:rPr>
          <w:rFonts w:ascii="Courier New" w:hAnsi="Courier New" w:cs="Courier New"/>
          <w:color w:val="2C363A"/>
          <w:sz w:val="20"/>
          <w:szCs w:val="20"/>
          <w:shd w:val="clear" w:color="auto" w:fill="FFFFFF"/>
        </w:rPr>
        <w:t>On a related note, all the gullies in Holford, on the A39 and entrance to Front Lane were cleared by the new SC contractors last Wednesday.  If a problem with overflowing gullies remains it will be due to pipes between gullies becoming blocked.  The equipment the contractors were using does not deal with this.  The financial issues of SC are well known but I was surprised that the SC highways team were supplemented by a lorry with two operatives from Bideford who had been contracted to assist SC Highways.</w:t>
      </w:r>
      <w:r>
        <w:rPr>
          <w:rFonts w:ascii="Courier New" w:hAnsi="Courier New" w:cs="Courier New"/>
          <w:color w:val="2C363A"/>
          <w:sz w:val="20"/>
          <w:szCs w:val="20"/>
        </w:rPr>
        <w:br/>
      </w:r>
      <w:r>
        <w:rPr>
          <w:rFonts w:ascii="Courier New" w:hAnsi="Courier New" w:cs="Courier New"/>
          <w:color w:val="2C363A"/>
          <w:sz w:val="20"/>
          <w:szCs w:val="20"/>
        </w:rPr>
        <w:br/>
      </w:r>
      <w:r>
        <w:rPr>
          <w:rFonts w:ascii="Courier New" w:hAnsi="Courier New" w:cs="Courier New"/>
          <w:color w:val="2C363A"/>
          <w:sz w:val="20"/>
          <w:szCs w:val="20"/>
        </w:rPr>
        <w:br/>
      </w:r>
      <w:r>
        <w:rPr>
          <w:rFonts w:ascii="Courier New" w:hAnsi="Courier New" w:cs="Courier New"/>
          <w:color w:val="2C363A"/>
          <w:sz w:val="20"/>
          <w:szCs w:val="20"/>
          <w:shd w:val="clear" w:color="auto" w:fill="FFFFFF"/>
        </w:rPr>
        <w:t>Mike Copleston 15 May 2024</w:t>
      </w:r>
    </w:p>
    <w:sectPr w:rsidR="006B301C" w:rsidSect="002246E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24A"/>
    <w:rsid w:val="001C1D76"/>
    <w:rsid w:val="002246E0"/>
    <w:rsid w:val="002978DF"/>
    <w:rsid w:val="00353F0D"/>
    <w:rsid w:val="00570F99"/>
    <w:rsid w:val="00A2581D"/>
    <w:rsid w:val="00AD5FEA"/>
    <w:rsid w:val="00B4490A"/>
    <w:rsid w:val="00DF02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0CFE48"/>
  <w14:defaultImageDpi w14:val="32767"/>
  <w15:chartTrackingRefBased/>
  <w15:docId w15:val="{BDB3A596-0A4B-8640-920F-F2CD7A208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1510</Characters>
  <Application>Microsoft Office Word</Application>
  <DocSecurity>0</DocSecurity>
  <Lines>12</Lines>
  <Paragraphs>3</Paragraphs>
  <ScaleCrop>false</ScaleCrop>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 Stanley</dc:creator>
  <cp:keywords/>
  <dc:description/>
  <cp:lastModifiedBy>Hema Stanley</cp:lastModifiedBy>
  <cp:revision>1</cp:revision>
  <dcterms:created xsi:type="dcterms:W3CDTF">2024-05-20T02:04:00Z</dcterms:created>
  <dcterms:modified xsi:type="dcterms:W3CDTF">2024-05-20T02:05:00Z</dcterms:modified>
</cp:coreProperties>
</file>