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8B5E" w14:textId="3455B83F" w:rsidR="001D0DE7" w:rsidRPr="001D0DE7" w:rsidRDefault="001D0DE7" w:rsidP="001D0DE7">
      <w:pPr>
        <w:spacing w:after="0" w:line="240" w:lineRule="auto"/>
        <w:textAlignment w:val="baseline"/>
        <w:rPr>
          <w:rFonts w:ascii="Arial" w:eastAsia="Times New Roman" w:hAnsi="Arial" w:cs="Arial"/>
          <w:sz w:val="24"/>
          <w:szCs w:val="24"/>
          <w:lang w:eastAsia="en-GB"/>
        </w:rPr>
      </w:pPr>
      <w:r w:rsidRPr="001D0DE7">
        <w:rPr>
          <w:rFonts w:ascii="Arial" w:eastAsia="Times New Roman" w:hAnsi="Arial" w:cs="Arial"/>
          <w:b/>
          <w:bCs/>
          <w:sz w:val="24"/>
          <w:szCs w:val="24"/>
          <w:lang w:val="en-US" w:eastAsia="en-GB"/>
        </w:rPr>
        <w:t>Via email to</w:t>
      </w:r>
      <w:r w:rsidRPr="001D0DE7">
        <w:rPr>
          <w:rFonts w:ascii="Arial" w:eastAsia="Times New Roman" w:hAnsi="Arial" w:cs="Arial"/>
          <w:b/>
          <w:bCs/>
          <w:color w:val="3B3838"/>
          <w:sz w:val="24"/>
          <w:szCs w:val="24"/>
          <w:lang w:val="en-US" w:eastAsia="en-GB"/>
        </w:rPr>
        <w:t>: </w:t>
      </w:r>
      <w:r w:rsidRPr="001D0DE7">
        <w:rPr>
          <w:rFonts w:ascii="Arial" w:eastAsia="Times New Roman" w:hAnsi="Arial" w:cs="Arial"/>
          <w:color w:val="3B3838"/>
          <w:sz w:val="24"/>
          <w:szCs w:val="24"/>
          <w:lang w:eastAsia="en-GB"/>
        </w:rPr>
        <w:t> </w:t>
      </w:r>
    </w:p>
    <w:p w14:paraId="2FF65EBB" w14:textId="77777777" w:rsidR="001D0DE7" w:rsidRPr="001D0DE7" w:rsidRDefault="001D0DE7" w:rsidP="001D0DE7">
      <w:pPr>
        <w:spacing w:after="0" w:line="240" w:lineRule="auto"/>
        <w:textAlignment w:val="baseline"/>
        <w:rPr>
          <w:rFonts w:ascii="Arial" w:eastAsia="Times New Roman" w:hAnsi="Arial" w:cs="Arial"/>
          <w:sz w:val="24"/>
          <w:szCs w:val="24"/>
          <w:lang w:eastAsia="en-GB"/>
        </w:rPr>
      </w:pPr>
      <w:r w:rsidRPr="001D0DE7">
        <w:rPr>
          <w:rFonts w:ascii="Arial" w:eastAsia="Times New Roman" w:hAnsi="Arial" w:cs="Arial"/>
          <w:color w:val="181717"/>
          <w:sz w:val="24"/>
          <w:szCs w:val="24"/>
          <w:lang w:val="en-US" w:eastAsia="en-GB"/>
        </w:rPr>
        <w:t>All City, Town, and Parish Councils</w:t>
      </w:r>
      <w:r w:rsidRPr="001D0DE7">
        <w:rPr>
          <w:rFonts w:ascii="Arial" w:eastAsia="Times New Roman" w:hAnsi="Arial" w:cs="Arial"/>
          <w:color w:val="181717"/>
          <w:sz w:val="24"/>
          <w:szCs w:val="24"/>
          <w:lang w:eastAsia="en-GB"/>
        </w:rPr>
        <w:t> </w:t>
      </w:r>
    </w:p>
    <w:p w14:paraId="5DA76B0C" w14:textId="77777777" w:rsidR="001D0DE7" w:rsidRPr="001D0DE7" w:rsidRDefault="001D0DE7" w:rsidP="001D0DE7">
      <w:pPr>
        <w:spacing w:after="0" w:line="240" w:lineRule="auto"/>
        <w:textAlignment w:val="baseline"/>
        <w:rPr>
          <w:rFonts w:ascii="Arial" w:eastAsia="Times New Roman" w:hAnsi="Arial" w:cs="Arial"/>
          <w:b/>
          <w:bCs/>
          <w:color w:val="3B3838"/>
          <w:sz w:val="24"/>
          <w:szCs w:val="24"/>
          <w:lang w:val="en-US" w:eastAsia="en-GB"/>
        </w:rPr>
      </w:pPr>
    </w:p>
    <w:p w14:paraId="05EB8D70" w14:textId="17E23F69" w:rsidR="001D0DE7" w:rsidRPr="001D0DE7" w:rsidRDefault="001D0DE7" w:rsidP="001D0DE7">
      <w:pPr>
        <w:spacing w:after="0" w:line="240" w:lineRule="auto"/>
        <w:textAlignment w:val="baseline"/>
        <w:rPr>
          <w:rFonts w:ascii="Arial" w:eastAsia="Times New Roman" w:hAnsi="Arial" w:cs="Arial"/>
          <w:sz w:val="24"/>
          <w:szCs w:val="24"/>
          <w:lang w:eastAsia="en-GB"/>
        </w:rPr>
      </w:pPr>
      <w:r w:rsidRPr="001D0DE7">
        <w:rPr>
          <w:rFonts w:ascii="Arial" w:eastAsia="Times New Roman" w:hAnsi="Arial" w:cs="Arial"/>
          <w:b/>
          <w:bCs/>
          <w:color w:val="3B3838"/>
          <w:sz w:val="24"/>
          <w:szCs w:val="24"/>
          <w:lang w:val="en-US" w:eastAsia="en-GB"/>
        </w:rPr>
        <w:t>All enquiries email:</w:t>
      </w:r>
      <w:r w:rsidRPr="001D0DE7">
        <w:rPr>
          <w:rFonts w:ascii="Arial" w:eastAsia="Times New Roman" w:hAnsi="Arial" w:cs="Arial"/>
          <w:color w:val="3B3838"/>
          <w:sz w:val="24"/>
          <w:szCs w:val="24"/>
          <w:lang w:eastAsia="en-GB"/>
        </w:rPr>
        <w:t> </w:t>
      </w:r>
    </w:p>
    <w:p w14:paraId="49381B03" w14:textId="389DC6D9" w:rsidR="00FA2DDF" w:rsidRPr="001D0DE7" w:rsidRDefault="00000000" w:rsidP="001D0DE7">
      <w:pPr>
        <w:suppressAutoHyphens/>
        <w:autoSpaceDN w:val="0"/>
        <w:spacing w:after="0" w:line="240" w:lineRule="auto"/>
        <w:rPr>
          <w:rFonts w:ascii="Arial" w:eastAsia="Calibri" w:hAnsi="Arial" w:cs="Arial"/>
          <w:b/>
          <w:bCs/>
          <w:color w:val="0070C0"/>
          <w:sz w:val="24"/>
          <w:szCs w:val="24"/>
        </w:rPr>
      </w:pPr>
      <w:hyperlink r:id="rId8" w:tgtFrame="_blank" w:history="1">
        <w:r w:rsidR="001D0DE7" w:rsidRPr="001D0DE7">
          <w:rPr>
            <w:rFonts w:ascii="Arial" w:eastAsia="Times New Roman" w:hAnsi="Arial" w:cs="Arial"/>
            <w:color w:val="0070C0"/>
            <w:sz w:val="24"/>
            <w:szCs w:val="24"/>
            <w:u w:val="single"/>
            <w:lang w:val="en-US" w:eastAsia="en-GB"/>
          </w:rPr>
          <w:t>rightsofway@somerset.gov.uk</w:t>
        </w:r>
      </w:hyperlink>
    </w:p>
    <w:p w14:paraId="4179D512" w14:textId="2FEC72AD" w:rsidR="001E48BE" w:rsidRPr="001D0DE7" w:rsidRDefault="00427970" w:rsidP="00427970">
      <w:pPr>
        <w:tabs>
          <w:tab w:val="left" w:pos="8042"/>
        </w:tabs>
        <w:suppressAutoHyphens/>
        <w:autoSpaceDN w:val="0"/>
        <w:spacing w:after="0" w:line="240" w:lineRule="auto"/>
        <w:rPr>
          <w:rFonts w:ascii="Arial" w:eastAsia="Calibri" w:hAnsi="Arial" w:cs="Arial"/>
          <w:b/>
          <w:bCs/>
          <w:color w:val="006666"/>
          <w:sz w:val="24"/>
          <w:szCs w:val="24"/>
        </w:rPr>
      </w:pPr>
      <w:r w:rsidRPr="001D0DE7">
        <w:rPr>
          <w:rFonts w:ascii="Arial" w:eastAsia="Calibri" w:hAnsi="Arial" w:cs="Arial"/>
          <w:b/>
          <w:bCs/>
          <w:color w:val="006666"/>
          <w:sz w:val="24"/>
          <w:szCs w:val="24"/>
        </w:rPr>
        <w:tab/>
      </w:r>
    </w:p>
    <w:p w14:paraId="04B82B97" w14:textId="42E272DD" w:rsidR="001D0DE7" w:rsidRDefault="001D0DE7" w:rsidP="001D0DE7">
      <w:pPr>
        <w:spacing w:after="0" w:line="240" w:lineRule="auto"/>
        <w:ind w:left="6480"/>
        <w:jc w:val="both"/>
        <w:textAlignment w:val="baseline"/>
        <w:rPr>
          <w:rFonts w:ascii="Arial" w:eastAsia="Times New Roman" w:hAnsi="Arial" w:cs="Arial"/>
          <w:sz w:val="24"/>
          <w:szCs w:val="24"/>
          <w:lang w:eastAsia="en-GB"/>
        </w:rPr>
      </w:pPr>
      <w:bookmarkStart w:id="0" w:name="_Hlk148082564"/>
      <w:bookmarkEnd w:id="0"/>
      <w:r w:rsidRPr="001D0DE7">
        <w:rPr>
          <w:rFonts w:ascii="Arial" w:eastAsia="Times New Roman" w:hAnsi="Arial" w:cs="Arial"/>
          <w:b/>
          <w:bCs/>
          <w:color w:val="3B3838"/>
          <w:sz w:val="24"/>
          <w:szCs w:val="24"/>
          <w:lang w:val="en-US" w:eastAsia="en-GB"/>
        </w:rPr>
        <w:t xml:space="preserve">Date: </w:t>
      </w:r>
      <w:r w:rsidRPr="001D0DE7">
        <w:rPr>
          <w:rFonts w:ascii="Arial" w:eastAsia="Times New Roman" w:hAnsi="Arial" w:cs="Arial"/>
          <w:sz w:val="24"/>
          <w:szCs w:val="24"/>
          <w:lang w:val="en-US" w:eastAsia="en-GB"/>
        </w:rPr>
        <w:t>26</w:t>
      </w:r>
      <w:r w:rsidRPr="001D0DE7">
        <w:rPr>
          <w:rFonts w:ascii="Arial" w:eastAsia="Times New Roman" w:hAnsi="Arial" w:cs="Arial"/>
          <w:sz w:val="24"/>
          <w:szCs w:val="24"/>
          <w:vertAlign w:val="superscript"/>
          <w:lang w:val="en-US" w:eastAsia="en-GB"/>
        </w:rPr>
        <w:t>th</w:t>
      </w:r>
      <w:r w:rsidRPr="001D0DE7">
        <w:rPr>
          <w:rFonts w:ascii="Arial" w:eastAsia="Times New Roman" w:hAnsi="Arial" w:cs="Arial"/>
          <w:sz w:val="24"/>
          <w:szCs w:val="24"/>
          <w:lang w:val="en-US" w:eastAsia="en-GB"/>
        </w:rPr>
        <w:t xml:space="preserve"> </w:t>
      </w:r>
      <w:r w:rsidRPr="001D0DE7">
        <w:rPr>
          <w:rFonts w:ascii="Arial" w:eastAsia="Times New Roman" w:hAnsi="Arial" w:cs="Arial"/>
          <w:color w:val="3B3838"/>
          <w:sz w:val="24"/>
          <w:szCs w:val="24"/>
          <w:lang w:val="en-US" w:eastAsia="en-GB"/>
        </w:rPr>
        <w:t>April</w:t>
      </w:r>
      <w:r w:rsidRPr="001D0DE7">
        <w:rPr>
          <w:rFonts w:ascii="Arial" w:eastAsia="Times New Roman" w:hAnsi="Arial" w:cs="Arial"/>
          <w:color w:val="181717"/>
          <w:sz w:val="24"/>
          <w:szCs w:val="24"/>
          <w:lang w:val="en-US" w:eastAsia="en-GB"/>
        </w:rPr>
        <w:t xml:space="preserve"> 2024</w:t>
      </w:r>
      <w:r w:rsidRPr="001D0DE7">
        <w:rPr>
          <w:rFonts w:ascii="Arial" w:eastAsia="Times New Roman" w:hAnsi="Arial" w:cs="Arial"/>
          <w:color w:val="181717"/>
          <w:sz w:val="24"/>
          <w:szCs w:val="24"/>
          <w:lang w:eastAsia="en-GB"/>
        </w:rPr>
        <w:t> </w:t>
      </w:r>
    </w:p>
    <w:p w14:paraId="0D1FDC16" w14:textId="77777777" w:rsidR="001D0DE7" w:rsidRPr="001D0DE7" w:rsidRDefault="001D0DE7" w:rsidP="001D0DE7">
      <w:pPr>
        <w:spacing w:after="0" w:line="240" w:lineRule="auto"/>
        <w:ind w:left="6480"/>
        <w:jc w:val="both"/>
        <w:textAlignment w:val="baseline"/>
        <w:rPr>
          <w:rFonts w:ascii="Arial" w:eastAsia="Times New Roman" w:hAnsi="Arial" w:cs="Arial"/>
          <w:sz w:val="24"/>
          <w:szCs w:val="24"/>
          <w:lang w:eastAsia="en-GB"/>
        </w:rPr>
      </w:pPr>
    </w:p>
    <w:p w14:paraId="41FFD5B5" w14:textId="538A890A" w:rsidR="001D0DE7" w:rsidRPr="001D0DE7" w:rsidRDefault="001D0DE7" w:rsidP="001D0DE7">
      <w:pPr>
        <w:spacing w:after="0" w:line="240" w:lineRule="auto"/>
        <w:jc w:val="both"/>
        <w:textAlignment w:val="baseline"/>
        <w:rPr>
          <w:rFonts w:ascii="Arial" w:eastAsia="Times New Roman" w:hAnsi="Arial" w:cs="Arial"/>
          <w:sz w:val="24"/>
          <w:szCs w:val="24"/>
          <w:lang w:eastAsia="en-GB"/>
        </w:rPr>
      </w:pPr>
      <w:r w:rsidRPr="001D0DE7">
        <w:rPr>
          <w:rFonts w:ascii="Arial" w:eastAsia="Times New Roman" w:hAnsi="Arial" w:cs="Arial"/>
          <w:sz w:val="24"/>
          <w:szCs w:val="24"/>
          <w:lang w:eastAsia="en-GB"/>
        </w:rPr>
        <w:t>Dear Colleagues </w:t>
      </w:r>
    </w:p>
    <w:p w14:paraId="0EB648EA" w14:textId="77777777" w:rsidR="001D0DE7" w:rsidRPr="001D0DE7" w:rsidRDefault="001D0DE7" w:rsidP="001D0DE7">
      <w:pPr>
        <w:spacing w:after="0" w:line="240" w:lineRule="auto"/>
        <w:jc w:val="both"/>
        <w:textAlignment w:val="baseline"/>
        <w:rPr>
          <w:rFonts w:ascii="Arial" w:eastAsia="Times New Roman" w:hAnsi="Arial" w:cs="Arial"/>
          <w:sz w:val="16"/>
          <w:szCs w:val="16"/>
          <w:lang w:eastAsia="en-GB"/>
        </w:rPr>
      </w:pPr>
    </w:p>
    <w:p w14:paraId="0217E96A" w14:textId="77777777" w:rsidR="001D0DE7" w:rsidRPr="001D0DE7" w:rsidRDefault="001D0DE7" w:rsidP="001D0DE7">
      <w:pPr>
        <w:spacing w:after="0" w:line="240" w:lineRule="auto"/>
        <w:jc w:val="both"/>
        <w:textAlignment w:val="baseline"/>
        <w:rPr>
          <w:rFonts w:ascii="Arial" w:eastAsia="Times New Roman" w:hAnsi="Arial" w:cs="Arial"/>
          <w:color w:val="181717"/>
          <w:sz w:val="24"/>
          <w:szCs w:val="24"/>
          <w:lang w:eastAsia="en-GB"/>
        </w:rPr>
      </w:pPr>
      <w:r w:rsidRPr="001D0DE7">
        <w:rPr>
          <w:rFonts w:ascii="Arial" w:eastAsia="Times New Roman" w:hAnsi="Arial" w:cs="Arial"/>
          <w:color w:val="181717"/>
          <w:sz w:val="24"/>
          <w:szCs w:val="24"/>
          <w:lang w:eastAsia="en-GB"/>
        </w:rPr>
        <w:t>It was lovely to meet so many of you at the fortnightly Council Clerks meeting on 20</w:t>
      </w:r>
      <w:r w:rsidRPr="001D0DE7">
        <w:rPr>
          <w:rFonts w:ascii="Arial" w:eastAsia="Times New Roman" w:hAnsi="Arial" w:cs="Arial"/>
          <w:color w:val="181717"/>
          <w:sz w:val="24"/>
          <w:szCs w:val="24"/>
          <w:vertAlign w:val="superscript"/>
          <w:lang w:eastAsia="en-GB"/>
        </w:rPr>
        <w:t>th</w:t>
      </w:r>
      <w:r w:rsidRPr="001D0DE7">
        <w:rPr>
          <w:rFonts w:ascii="Arial" w:eastAsia="Times New Roman" w:hAnsi="Arial" w:cs="Arial"/>
          <w:color w:val="181717"/>
          <w:sz w:val="24"/>
          <w:szCs w:val="24"/>
          <w:lang w:eastAsia="en-GB"/>
        </w:rPr>
        <w:t xml:space="preserve"> March, and my apologies this letter hasn’t reached you as soon as I’d have liked. </w:t>
      </w:r>
    </w:p>
    <w:p w14:paraId="6A624805" w14:textId="77777777" w:rsidR="001D0DE7" w:rsidRPr="001D0DE7" w:rsidRDefault="001D0DE7" w:rsidP="001D0DE7">
      <w:pPr>
        <w:spacing w:after="0" w:line="240" w:lineRule="auto"/>
        <w:jc w:val="both"/>
        <w:textAlignment w:val="baseline"/>
        <w:rPr>
          <w:rFonts w:ascii="Arial" w:eastAsia="Times New Roman" w:hAnsi="Arial" w:cs="Arial"/>
          <w:sz w:val="16"/>
          <w:szCs w:val="16"/>
          <w:lang w:eastAsia="en-GB"/>
        </w:rPr>
      </w:pPr>
    </w:p>
    <w:p w14:paraId="5771D0B8" w14:textId="77777777" w:rsidR="001D0DE7" w:rsidRPr="001D0DE7" w:rsidRDefault="001D0DE7" w:rsidP="001D0DE7">
      <w:pPr>
        <w:spacing w:after="0" w:line="240" w:lineRule="auto"/>
        <w:jc w:val="both"/>
        <w:textAlignment w:val="baseline"/>
        <w:rPr>
          <w:rFonts w:ascii="Arial" w:eastAsia="Times New Roman" w:hAnsi="Arial" w:cs="Arial"/>
          <w:color w:val="000000"/>
          <w:sz w:val="24"/>
          <w:szCs w:val="24"/>
          <w:lang w:eastAsia="en-GB"/>
        </w:rPr>
      </w:pPr>
      <w:r w:rsidRPr="001D0DE7">
        <w:rPr>
          <w:rFonts w:ascii="Arial" w:eastAsia="Times New Roman" w:hAnsi="Arial" w:cs="Arial"/>
          <w:color w:val="000000"/>
          <w:sz w:val="24"/>
          <w:szCs w:val="24"/>
          <w:lang w:eastAsia="en-GB"/>
        </w:rPr>
        <w:t>Somerset Council is responsible for maintaining around 6,200km of public rights of way across Somerset. We achieve this in partnership with Exmoor National Park Authority and around 400 registered volunteers in our many schemes that we operate under the Community Paths Partnership.  There are many more volunteers that aren’t registered, and a number of Town &amp; Parish Councils undertaking work on the network under their own powers of maintenance. </w:t>
      </w:r>
    </w:p>
    <w:p w14:paraId="4460F8B6" w14:textId="77777777" w:rsidR="001D0DE7" w:rsidRPr="001D0DE7" w:rsidRDefault="001D0DE7" w:rsidP="001D0DE7">
      <w:pPr>
        <w:spacing w:after="0" w:line="240" w:lineRule="auto"/>
        <w:jc w:val="both"/>
        <w:textAlignment w:val="baseline"/>
        <w:rPr>
          <w:rFonts w:ascii="Arial" w:eastAsia="Times New Roman" w:hAnsi="Arial" w:cs="Arial"/>
          <w:sz w:val="24"/>
          <w:szCs w:val="24"/>
          <w:lang w:eastAsia="en-GB"/>
        </w:rPr>
      </w:pPr>
    </w:p>
    <w:p w14:paraId="57323E19" w14:textId="77777777" w:rsidR="001D0DE7" w:rsidRPr="001D0DE7" w:rsidRDefault="001D0DE7" w:rsidP="001D0DE7">
      <w:pPr>
        <w:spacing w:after="0" w:line="240" w:lineRule="auto"/>
        <w:jc w:val="both"/>
        <w:textAlignment w:val="baseline"/>
        <w:rPr>
          <w:rFonts w:ascii="Arial" w:eastAsia="Times New Roman" w:hAnsi="Arial" w:cs="Arial"/>
          <w:sz w:val="24"/>
          <w:szCs w:val="24"/>
          <w:lang w:eastAsia="en-GB"/>
        </w:rPr>
      </w:pPr>
      <w:r w:rsidRPr="001D0DE7">
        <w:rPr>
          <w:rFonts w:ascii="Arial" w:eastAsia="Times New Roman" w:hAnsi="Arial" w:cs="Arial"/>
          <w:b/>
          <w:bCs/>
          <w:sz w:val="24"/>
          <w:szCs w:val="24"/>
          <w:lang w:val="en-US" w:eastAsia="en-GB"/>
        </w:rPr>
        <w:t>Parish Council powers</w:t>
      </w:r>
      <w:r w:rsidRPr="001D0DE7">
        <w:rPr>
          <w:rFonts w:ascii="Arial" w:eastAsia="Times New Roman" w:hAnsi="Arial" w:cs="Arial"/>
          <w:sz w:val="24"/>
          <w:szCs w:val="24"/>
          <w:lang w:eastAsia="en-GB"/>
        </w:rPr>
        <w:t> </w:t>
      </w:r>
    </w:p>
    <w:p w14:paraId="3D853912" w14:textId="77777777" w:rsidR="001D0DE7" w:rsidRPr="001D0DE7" w:rsidRDefault="001D0DE7" w:rsidP="001D0DE7">
      <w:pPr>
        <w:spacing w:after="0" w:line="240" w:lineRule="auto"/>
        <w:jc w:val="both"/>
        <w:textAlignment w:val="baseline"/>
        <w:rPr>
          <w:rFonts w:ascii="Arial" w:eastAsia="Times New Roman" w:hAnsi="Arial" w:cs="Arial"/>
          <w:sz w:val="16"/>
          <w:szCs w:val="16"/>
          <w:lang w:eastAsia="en-GB"/>
        </w:rPr>
      </w:pPr>
    </w:p>
    <w:p w14:paraId="3AEB4846" w14:textId="77777777" w:rsidR="001D0DE7" w:rsidRPr="001D0DE7" w:rsidRDefault="001D0DE7" w:rsidP="001D0DE7">
      <w:pPr>
        <w:spacing w:after="0" w:line="240" w:lineRule="auto"/>
        <w:jc w:val="both"/>
        <w:textAlignment w:val="baseline"/>
        <w:rPr>
          <w:rFonts w:ascii="Arial" w:eastAsia="Times New Roman" w:hAnsi="Arial" w:cs="Arial"/>
          <w:sz w:val="24"/>
          <w:szCs w:val="24"/>
          <w:lang w:eastAsia="en-GB"/>
        </w:rPr>
      </w:pPr>
      <w:r w:rsidRPr="001D0DE7">
        <w:rPr>
          <w:rFonts w:ascii="Arial" w:eastAsia="Times New Roman" w:hAnsi="Arial" w:cs="Arial"/>
          <w:sz w:val="24"/>
          <w:szCs w:val="24"/>
          <w:lang w:val="en-US" w:eastAsia="en-GB"/>
        </w:rPr>
        <w:t>Section 43 Highways Act 1980 provides powers for</w:t>
      </w:r>
      <w:r w:rsidRPr="001D0DE7">
        <w:rPr>
          <w:rFonts w:ascii="Arial" w:eastAsia="Times New Roman" w:hAnsi="Arial" w:cs="Arial"/>
          <w:b/>
          <w:bCs/>
          <w:sz w:val="24"/>
          <w:szCs w:val="24"/>
          <w:lang w:val="en-US" w:eastAsia="en-GB"/>
        </w:rPr>
        <w:t xml:space="preserve"> </w:t>
      </w:r>
      <w:r w:rsidRPr="001D0DE7">
        <w:rPr>
          <w:rFonts w:ascii="Arial" w:eastAsia="Times New Roman" w:hAnsi="Arial" w:cs="Arial"/>
          <w:sz w:val="24"/>
          <w:szCs w:val="24"/>
          <w:lang w:val="en-US" w:eastAsia="en-GB"/>
        </w:rPr>
        <w:t>parish and community councils</w:t>
      </w:r>
      <w:r w:rsidRPr="001D0DE7">
        <w:rPr>
          <w:rFonts w:ascii="Arial" w:eastAsia="Times New Roman" w:hAnsi="Arial" w:cs="Arial"/>
          <w:sz w:val="24"/>
          <w:szCs w:val="24"/>
          <w:lang w:eastAsia="en-GB"/>
        </w:rPr>
        <w:t xml:space="preserve"> to maintain footpaths, </w:t>
      </w:r>
      <w:proofErr w:type="gramStart"/>
      <w:r w:rsidRPr="001D0DE7">
        <w:rPr>
          <w:rFonts w:ascii="Arial" w:eastAsia="Times New Roman" w:hAnsi="Arial" w:cs="Arial"/>
          <w:sz w:val="24"/>
          <w:szCs w:val="24"/>
          <w:lang w:eastAsia="en-GB"/>
        </w:rPr>
        <w:t>bridleways</w:t>
      </w:r>
      <w:proofErr w:type="gramEnd"/>
      <w:r w:rsidRPr="001D0DE7">
        <w:rPr>
          <w:rFonts w:ascii="Arial" w:eastAsia="Times New Roman" w:hAnsi="Arial" w:cs="Arial"/>
          <w:sz w:val="24"/>
          <w:szCs w:val="24"/>
          <w:lang w:eastAsia="en-GB"/>
        </w:rPr>
        <w:t xml:space="preserve"> and restricted byways.  </w:t>
      </w:r>
    </w:p>
    <w:p w14:paraId="6F406C02" w14:textId="77777777" w:rsidR="001D0DE7" w:rsidRPr="001D0DE7" w:rsidRDefault="001D0DE7" w:rsidP="001D0DE7">
      <w:pPr>
        <w:spacing w:after="0" w:line="240" w:lineRule="auto"/>
        <w:jc w:val="both"/>
        <w:textAlignment w:val="baseline"/>
        <w:rPr>
          <w:rFonts w:ascii="Arial" w:eastAsia="Times New Roman" w:hAnsi="Arial" w:cs="Arial"/>
          <w:sz w:val="16"/>
          <w:szCs w:val="16"/>
          <w:lang w:eastAsia="en-GB"/>
        </w:rPr>
      </w:pPr>
    </w:p>
    <w:p w14:paraId="157C8CFA" w14:textId="77777777" w:rsidR="001D0DE7" w:rsidRPr="001D0DE7" w:rsidRDefault="001D0DE7" w:rsidP="001D0DE7">
      <w:pPr>
        <w:spacing w:after="0" w:line="240" w:lineRule="auto"/>
        <w:jc w:val="both"/>
        <w:textAlignment w:val="baseline"/>
        <w:rPr>
          <w:rFonts w:ascii="Arial" w:eastAsia="Times New Roman" w:hAnsi="Arial" w:cs="Arial"/>
          <w:sz w:val="24"/>
          <w:szCs w:val="24"/>
          <w:lang w:eastAsia="en-GB"/>
        </w:rPr>
      </w:pPr>
      <w:r w:rsidRPr="001D0DE7">
        <w:rPr>
          <w:rFonts w:ascii="Arial" w:eastAsia="Times New Roman" w:hAnsi="Arial" w:cs="Arial"/>
          <w:sz w:val="24"/>
          <w:szCs w:val="24"/>
          <w:lang w:eastAsia="en-GB"/>
        </w:rPr>
        <w:t xml:space="preserve">We are aware there are many of you that either already undertake maintenance activity under your own powers, or are keen to get started – </w:t>
      </w:r>
      <w:proofErr w:type="spellStart"/>
      <w:r w:rsidRPr="001D0DE7">
        <w:rPr>
          <w:rFonts w:ascii="Arial" w:eastAsia="Times New Roman" w:hAnsi="Arial" w:cs="Arial"/>
          <w:sz w:val="24"/>
          <w:szCs w:val="24"/>
          <w:lang w:eastAsia="en-GB"/>
        </w:rPr>
        <w:t>eg</w:t>
      </w:r>
      <w:proofErr w:type="spellEnd"/>
      <w:r w:rsidRPr="001D0DE7">
        <w:rPr>
          <w:rFonts w:ascii="Arial" w:eastAsia="Times New Roman" w:hAnsi="Arial" w:cs="Arial"/>
          <w:sz w:val="24"/>
          <w:szCs w:val="24"/>
          <w:lang w:eastAsia="en-GB"/>
        </w:rPr>
        <w:t>: signage, gates, steps, surfacing, etc.  We’re keen to put together a guidance toolkit to enable and empower parish and town councils to assist with maintaining the path network. </w:t>
      </w:r>
    </w:p>
    <w:p w14:paraId="66391D39" w14:textId="77777777" w:rsidR="001D0DE7" w:rsidRPr="001D0DE7" w:rsidRDefault="001D0DE7" w:rsidP="001D0DE7">
      <w:pPr>
        <w:spacing w:after="0" w:line="240" w:lineRule="auto"/>
        <w:jc w:val="both"/>
        <w:textAlignment w:val="baseline"/>
        <w:rPr>
          <w:rFonts w:ascii="Arial" w:eastAsia="Times New Roman" w:hAnsi="Arial" w:cs="Arial"/>
          <w:sz w:val="16"/>
          <w:szCs w:val="16"/>
          <w:lang w:eastAsia="en-GB"/>
        </w:rPr>
      </w:pPr>
    </w:p>
    <w:p w14:paraId="3822FBB5" w14:textId="77777777" w:rsidR="001D0DE7" w:rsidRPr="001D0DE7" w:rsidRDefault="001D0DE7" w:rsidP="001D0DE7">
      <w:pPr>
        <w:spacing w:after="0" w:line="240" w:lineRule="auto"/>
        <w:jc w:val="both"/>
        <w:textAlignment w:val="baseline"/>
        <w:rPr>
          <w:rFonts w:ascii="Arial" w:eastAsia="Times New Roman" w:hAnsi="Arial" w:cs="Arial"/>
          <w:sz w:val="24"/>
          <w:szCs w:val="24"/>
          <w:lang w:eastAsia="en-GB"/>
        </w:rPr>
      </w:pPr>
      <w:r w:rsidRPr="001D0DE7">
        <w:rPr>
          <w:rFonts w:ascii="Arial" w:eastAsia="Times New Roman" w:hAnsi="Arial" w:cs="Arial"/>
          <w:sz w:val="24"/>
          <w:szCs w:val="24"/>
          <w:lang w:eastAsia="en-GB"/>
        </w:rPr>
        <w:t>By completing the following</w:t>
      </w:r>
      <w:r w:rsidRPr="001D0DE7">
        <w:rPr>
          <w:rFonts w:ascii="Arial" w:eastAsia="Times New Roman" w:hAnsi="Arial" w:cs="Arial"/>
          <w:sz w:val="24"/>
          <w:szCs w:val="24"/>
          <w:lang w:val="en-US" w:eastAsia="en-GB"/>
        </w:rPr>
        <w:t xml:space="preserve"> </w:t>
      </w:r>
      <w:hyperlink r:id="rId9" w:tgtFrame="_blank" w:history="1">
        <w:r w:rsidRPr="001D0DE7">
          <w:rPr>
            <w:rFonts w:ascii="Arial" w:eastAsia="Times New Roman" w:hAnsi="Arial" w:cs="Arial"/>
            <w:color w:val="0070C0"/>
            <w:sz w:val="24"/>
            <w:szCs w:val="24"/>
            <w:u w:val="single"/>
            <w:lang w:val="en-US" w:eastAsia="en-GB"/>
          </w:rPr>
          <w:t>Microsoft Form</w:t>
        </w:r>
      </w:hyperlink>
      <w:r w:rsidRPr="001D0DE7">
        <w:rPr>
          <w:rFonts w:ascii="Arial" w:eastAsia="Times New Roman" w:hAnsi="Arial" w:cs="Arial"/>
          <w:color w:val="0070C0"/>
          <w:sz w:val="24"/>
          <w:szCs w:val="24"/>
          <w:lang w:val="en-US" w:eastAsia="en-GB"/>
        </w:rPr>
        <w:t xml:space="preserve"> </w:t>
      </w:r>
      <w:r w:rsidRPr="001D0DE7">
        <w:rPr>
          <w:rFonts w:ascii="Arial" w:eastAsia="Times New Roman" w:hAnsi="Arial" w:cs="Arial"/>
          <w:sz w:val="24"/>
          <w:szCs w:val="24"/>
          <w:lang w:val="en-US" w:eastAsia="en-GB"/>
        </w:rPr>
        <w:t>it will help us identify the level of interest from those that aren’t currently active and what would best help them to become active, and also understand how the active councils are currently using their powers. This information will be invaluable in pulling together a guidance toolkit for public rights of way maintenance.</w:t>
      </w:r>
      <w:r w:rsidRPr="001D0DE7">
        <w:rPr>
          <w:rFonts w:ascii="Arial" w:eastAsia="Times New Roman" w:hAnsi="Arial" w:cs="Arial"/>
          <w:sz w:val="24"/>
          <w:szCs w:val="24"/>
          <w:lang w:eastAsia="en-GB"/>
        </w:rPr>
        <w:t> </w:t>
      </w:r>
    </w:p>
    <w:p w14:paraId="311F2D17" w14:textId="77777777" w:rsidR="001D0DE7" w:rsidRPr="001D0DE7" w:rsidRDefault="001D0DE7" w:rsidP="001D0DE7">
      <w:pPr>
        <w:spacing w:after="0" w:line="240" w:lineRule="auto"/>
        <w:jc w:val="both"/>
        <w:textAlignment w:val="baseline"/>
        <w:rPr>
          <w:rFonts w:ascii="Arial" w:eastAsia="Times New Roman" w:hAnsi="Arial" w:cs="Arial"/>
          <w:sz w:val="16"/>
          <w:szCs w:val="16"/>
          <w:lang w:eastAsia="en-GB"/>
        </w:rPr>
      </w:pPr>
    </w:p>
    <w:p w14:paraId="14119922" w14:textId="605602BF" w:rsidR="001D0DE7" w:rsidRPr="001D0DE7" w:rsidRDefault="001D0DE7" w:rsidP="001D0DE7">
      <w:pPr>
        <w:spacing w:after="0" w:line="240" w:lineRule="auto"/>
        <w:jc w:val="both"/>
        <w:textAlignment w:val="baseline"/>
        <w:rPr>
          <w:rFonts w:ascii="Arial" w:eastAsia="Times New Roman" w:hAnsi="Arial" w:cs="Arial"/>
          <w:b/>
          <w:bCs/>
          <w:sz w:val="24"/>
          <w:szCs w:val="24"/>
          <w:lang w:eastAsia="en-GB"/>
        </w:rPr>
      </w:pPr>
      <w:r w:rsidRPr="001D0DE7">
        <w:rPr>
          <w:rFonts w:ascii="Arial" w:eastAsia="Times New Roman" w:hAnsi="Arial" w:cs="Arial"/>
          <w:b/>
          <w:bCs/>
          <w:sz w:val="24"/>
          <w:szCs w:val="24"/>
          <w:lang w:val="en-US" w:eastAsia="en-GB"/>
        </w:rPr>
        <w:t xml:space="preserve">Please complete the form as soon as possible </w:t>
      </w:r>
      <w:r>
        <w:rPr>
          <w:rFonts w:ascii="Arial" w:eastAsia="Times New Roman" w:hAnsi="Arial" w:cs="Arial"/>
          <w:b/>
          <w:bCs/>
          <w:sz w:val="24"/>
          <w:szCs w:val="24"/>
          <w:lang w:val="en-US" w:eastAsia="en-GB"/>
        </w:rPr>
        <w:t xml:space="preserve">- </w:t>
      </w:r>
      <w:r w:rsidRPr="001D0DE7">
        <w:rPr>
          <w:rFonts w:ascii="Arial" w:eastAsia="Times New Roman" w:hAnsi="Arial" w:cs="Arial"/>
          <w:b/>
          <w:bCs/>
          <w:sz w:val="24"/>
          <w:szCs w:val="24"/>
          <w:lang w:val="en-US" w:eastAsia="en-GB"/>
        </w:rPr>
        <w:t>and by no later than Friday 31</w:t>
      </w:r>
      <w:r w:rsidRPr="001D0DE7">
        <w:rPr>
          <w:rFonts w:ascii="Arial" w:eastAsia="Times New Roman" w:hAnsi="Arial" w:cs="Arial"/>
          <w:b/>
          <w:bCs/>
          <w:sz w:val="24"/>
          <w:szCs w:val="24"/>
          <w:vertAlign w:val="superscript"/>
          <w:lang w:val="en-US" w:eastAsia="en-GB"/>
        </w:rPr>
        <w:t>st</w:t>
      </w:r>
      <w:r w:rsidRPr="001D0DE7">
        <w:rPr>
          <w:rFonts w:ascii="Arial" w:eastAsia="Times New Roman" w:hAnsi="Arial" w:cs="Arial"/>
          <w:b/>
          <w:bCs/>
          <w:sz w:val="24"/>
          <w:szCs w:val="24"/>
          <w:lang w:val="en-US" w:eastAsia="en-GB"/>
        </w:rPr>
        <w:t xml:space="preserve"> May.</w:t>
      </w:r>
      <w:r>
        <w:rPr>
          <w:rFonts w:ascii="Arial" w:eastAsia="Times New Roman" w:hAnsi="Arial" w:cs="Arial"/>
          <w:b/>
          <w:bCs/>
          <w:sz w:val="24"/>
          <w:szCs w:val="24"/>
          <w:lang w:val="en-US" w:eastAsia="en-GB"/>
        </w:rPr>
        <w:t xml:space="preserve"> Thank you.</w:t>
      </w:r>
      <w:r w:rsidRPr="001D0DE7">
        <w:rPr>
          <w:rFonts w:ascii="Arial" w:eastAsia="Times New Roman" w:hAnsi="Arial" w:cs="Arial"/>
          <w:b/>
          <w:bCs/>
          <w:sz w:val="24"/>
          <w:szCs w:val="24"/>
          <w:lang w:eastAsia="en-GB"/>
        </w:rPr>
        <w:t> </w:t>
      </w:r>
    </w:p>
    <w:p w14:paraId="022C75A9" w14:textId="77777777" w:rsidR="001D0DE7" w:rsidRPr="001D0DE7" w:rsidRDefault="001D0DE7" w:rsidP="001D0DE7">
      <w:pPr>
        <w:spacing w:after="0" w:line="240" w:lineRule="auto"/>
        <w:jc w:val="both"/>
        <w:textAlignment w:val="baseline"/>
        <w:rPr>
          <w:rFonts w:ascii="Arial" w:eastAsia="Times New Roman" w:hAnsi="Arial" w:cs="Arial"/>
          <w:b/>
          <w:bCs/>
          <w:sz w:val="16"/>
          <w:szCs w:val="16"/>
          <w:lang w:eastAsia="en-GB"/>
        </w:rPr>
      </w:pPr>
    </w:p>
    <w:p w14:paraId="7EAA92BB" w14:textId="77777777" w:rsidR="001D0DE7" w:rsidRPr="001D0DE7" w:rsidRDefault="001D0DE7" w:rsidP="001D0DE7">
      <w:pPr>
        <w:spacing w:after="0" w:line="240" w:lineRule="auto"/>
        <w:jc w:val="both"/>
        <w:textAlignment w:val="baseline"/>
        <w:rPr>
          <w:rFonts w:ascii="Arial" w:eastAsia="Times New Roman" w:hAnsi="Arial" w:cs="Arial"/>
          <w:sz w:val="24"/>
          <w:szCs w:val="24"/>
          <w:lang w:eastAsia="en-GB"/>
        </w:rPr>
      </w:pPr>
      <w:r w:rsidRPr="001D0DE7">
        <w:rPr>
          <w:rFonts w:ascii="Arial" w:eastAsia="Times New Roman" w:hAnsi="Arial" w:cs="Arial"/>
          <w:sz w:val="24"/>
          <w:szCs w:val="24"/>
          <w:lang w:val="en-US" w:eastAsia="en-GB"/>
        </w:rPr>
        <w:t>Exmoor National Park Authority are also keen to work more closely with Parish Councils so if you are within the National Park area and wish to do more to help or work in partnership then please contact</w:t>
      </w:r>
      <w:r w:rsidRPr="001D0DE7">
        <w:rPr>
          <w:rFonts w:ascii="Arial" w:eastAsia="Times New Roman" w:hAnsi="Arial" w:cs="Arial"/>
          <w:color w:val="FF0000"/>
          <w:sz w:val="24"/>
          <w:szCs w:val="24"/>
          <w:lang w:val="en-US" w:eastAsia="en-GB"/>
        </w:rPr>
        <w:t xml:space="preserve"> </w:t>
      </w:r>
      <w:hyperlink r:id="rId10" w:tgtFrame="_blank" w:history="1">
        <w:r w:rsidRPr="001D0DE7">
          <w:rPr>
            <w:rFonts w:ascii="Arial" w:eastAsia="Times New Roman" w:hAnsi="Arial" w:cs="Arial"/>
            <w:color w:val="0070C0"/>
            <w:sz w:val="24"/>
            <w:szCs w:val="24"/>
            <w:u w:val="single"/>
            <w:lang w:val="en-US" w:eastAsia="en-GB"/>
          </w:rPr>
          <w:t>access@exmoor-nationalpark.gov.uk</w:t>
        </w:r>
      </w:hyperlink>
      <w:r w:rsidRPr="001D0DE7">
        <w:rPr>
          <w:rFonts w:ascii="Arial" w:eastAsia="Times New Roman" w:hAnsi="Arial" w:cs="Arial"/>
          <w:color w:val="0070C0"/>
          <w:sz w:val="24"/>
          <w:szCs w:val="24"/>
          <w:lang w:eastAsia="en-GB"/>
        </w:rPr>
        <w:t> </w:t>
      </w:r>
    </w:p>
    <w:p w14:paraId="422D8E35" w14:textId="77777777" w:rsidR="001D0DE7" w:rsidRDefault="001D0DE7" w:rsidP="001D0DE7">
      <w:pPr>
        <w:spacing w:after="0" w:line="240" w:lineRule="auto"/>
        <w:textAlignment w:val="baseline"/>
        <w:rPr>
          <w:rFonts w:ascii="Arial" w:eastAsia="Times New Roman" w:hAnsi="Arial" w:cs="Arial"/>
          <w:sz w:val="24"/>
          <w:szCs w:val="24"/>
          <w:lang w:eastAsia="en-GB"/>
        </w:rPr>
      </w:pPr>
    </w:p>
    <w:p w14:paraId="70CC14EE" w14:textId="0862679C" w:rsidR="001D0DE7" w:rsidRPr="001D0DE7" w:rsidRDefault="001D0DE7" w:rsidP="001D0DE7">
      <w:pPr>
        <w:spacing w:after="0" w:line="240" w:lineRule="auto"/>
        <w:textAlignment w:val="baseline"/>
        <w:rPr>
          <w:rFonts w:ascii="Arial" w:eastAsia="Times New Roman" w:hAnsi="Arial" w:cs="Arial"/>
          <w:sz w:val="24"/>
          <w:szCs w:val="24"/>
          <w:lang w:eastAsia="en-GB"/>
        </w:rPr>
      </w:pPr>
      <w:r w:rsidRPr="001D0DE7">
        <w:rPr>
          <w:rFonts w:ascii="Arial" w:eastAsia="Times New Roman" w:hAnsi="Arial" w:cs="Arial"/>
          <w:sz w:val="24"/>
          <w:szCs w:val="24"/>
          <w:lang w:eastAsia="en-GB"/>
        </w:rPr>
        <w:t>Yours sincerely </w:t>
      </w:r>
    </w:p>
    <w:p w14:paraId="31AA7FE4" w14:textId="77777777" w:rsidR="001D0DE7" w:rsidRDefault="001D0DE7" w:rsidP="001D0DE7">
      <w:pPr>
        <w:spacing w:after="0" w:line="240" w:lineRule="auto"/>
        <w:textAlignment w:val="baseline"/>
        <w:rPr>
          <w:rFonts w:ascii="Arial" w:eastAsia="Times New Roman" w:hAnsi="Arial" w:cs="Arial"/>
          <w:b/>
          <w:bCs/>
          <w:sz w:val="24"/>
          <w:szCs w:val="24"/>
          <w:lang w:eastAsia="en-GB"/>
        </w:rPr>
      </w:pPr>
    </w:p>
    <w:p w14:paraId="139C3201" w14:textId="124E486F" w:rsidR="001D0DE7" w:rsidRPr="001D0DE7" w:rsidRDefault="001D0DE7" w:rsidP="001D0DE7">
      <w:pPr>
        <w:spacing w:after="0" w:line="240" w:lineRule="auto"/>
        <w:textAlignment w:val="baseline"/>
        <w:rPr>
          <w:rFonts w:ascii="Bradley Hand ITC" w:eastAsia="Times New Roman" w:hAnsi="Bradley Hand ITC" w:cs="Arial"/>
          <w:b/>
          <w:bCs/>
          <w:sz w:val="32"/>
          <w:szCs w:val="32"/>
          <w:lang w:eastAsia="en-GB"/>
        </w:rPr>
      </w:pPr>
      <w:r w:rsidRPr="001D0DE7">
        <w:rPr>
          <w:rFonts w:ascii="Bradley Hand ITC" w:eastAsia="Times New Roman" w:hAnsi="Bradley Hand ITC" w:cs="Arial"/>
          <w:b/>
          <w:bCs/>
          <w:sz w:val="32"/>
          <w:szCs w:val="32"/>
          <w:lang w:eastAsia="en-GB"/>
        </w:rPr>
        <w:t>Pete</w:t>
      </w:r>
    </w:p>
    <w:p w14:paraId="5F1BF86D" w14:textId="77777777" w:rsidR="001D0DE7" w:rsidRDefault="001D0DE7" w:rsidP="001D0DE7">
      <w:pPr>
        <w:spacing w:after="0" w:line="240" w:lineRule="auto"/>
        <w:textAlignment w:val="baseline"/>
        <w:rPr>
          <w:rFonts w:ascii="Arial" w:eastAsia="Times New Roman" w:hAnsi="Arial" w:cs="Arial"/>
          <w:b/>
          <w:bCs/>
          <w:sz w:val="24"/>
          <w:szCs w:val="24"/>
          <w:lang w:eastAsia="en-GB"/>
        </w:rPr>
      </w:pPr>
    </w:p>
    <w:p w14:paraId="604BEF1C" w14:textId="4F165992" w:rsidR="001D0DE7" w:rsidRPr="001D0DE7" w:rsidRDefault="001D0DE7" w:rsidP="001D0DE7">
      <w:pPr>
        <w:spacing w:after="0" w:line="240" w:lineRule="auto"/>
        <w:textAlignment w:val="baseline"/>
        <w:rPr>
          <w:rFonts w:ascii="Arial" w:eastAsia="Times New Roman" w:hAnsi="Arial" w:cs="Arial"/>
          <w:sz w:val="24"/>
          <w:szCs w:val="24"/>
          <w:lang w:eastAsia="en-GB"/>
        </w:rPr>
      </w:pPr>
      <w:r w:rsidRPr="001D0DE7">
        <w:rPr>
          <w:rFonts w:ascii="Arial" w:eastAsia="Times New Roman" w:hAnsi="Arial" w:cs="Arial"/>
          <w:b/>
          <w:bCs/>
          <w:sz w:val="24"/>
          <w:szCs w:val="24"/>
          <w:lang w:eastAsia="en-GB"/>
        </w:rPr>
        <w:t>Pete</w:t>
      </w:r>
      <w:r>
        <w:rPr>
          <w:rFonts w:ascii="Arial" w:eastAsia="Times New Roman" w:hAnsi="Arial" w:cs="Arial"/>
          <w:b/>
          <w:bCs/>
          <w:sz w:val="24"/>
          <w:szCs w:val="24"/>
          <w:lang w:eastAsia="en-GB"/>
        </w:rPr>
        <w:t>r</w:t>
      </w:r>
      <w:r w:rsidRPr="001D0DE7">
        <w:rPr>
          <w:rFonts w:ascii="Arial" w:eastAsia="Times New Roman" w:hAnsi="Arial" w:cs="Arial"/>
          <w:b/>
          <w:bCs/>
          <w:sz w:val="24"/>
          <w:szCs w:val="24"/>
          <w:lang w:eastAsia="en-GB"/>
        </w:rPr>
        <w:t xml:space="preserve"> Hobley</w:t>
      </w:r>
      <w:r w:rsidRPr="001D0DE7">
        <w:rPr>
          <w:rFonts w:ascii="Arial" w:eastAsia="Times New Roman" w:hAnsi="Arial" w:cs="Arial"/>
          <w:sz w:val="24"/>
          <w:szCs w:val="24"/>
          <w:lang w:eastAsia="en-GB"/>
        </w:rPr>
        <w:t> </w:t>
      </w:r>
    </w:p>
    <w:p w14:paraId="5C2100BA" w14:textId="77777777" w:rsidR="001D0DE7" w:rsidRPr="001D0DE7" w:rsidRDefault="001D0DE7" w:rsidP="001D0DE7">
      <w:pPr>
        <w:spacing w:after="0" w:line="240" w:lineRule="auto"/>
        <w:jc w:val="both"/>
        <w:textAlignment w:val="baseline"/>
        <w:rPr>
          <w:rFonts w:ascii="Arial" w:eastAsia="Times New Roman" w:hAnsi="Arial" w:cs="Arial"/>
          <w:sz w:val="24"/>
          <w:szCs w:val="24"/>
          <w:lang w:eastAsia="en-GB"/>
        </w:rPr>
      </w:pPr>
      <w:r w:rsidRPr="001D0DE7">
        <w:rPr>
          <w:rFonts w:ascii="Arial" w:eastAsia="Times New Roman" w:hAnsi="Arial" w:cs="Arial"/>
          <w:sz w:val="24"/>
          <w:szCs w:val="24"/>
          <w:lang w:eastAsia="en-GB"/>
        </w:rPr>
        <w:t>Service Manager Rights of Way </w:t>
      </w:r>
    </w:p>
    <w:p w14:paraId="1A38AAA8" w14:textId="626F2637" w:rsidR="00D90B8D" w:rsidRPr="001D0DE7" w:rsidRDefault="00000000" w:rsidP="00FA2DDF">
      <w:pPr>
        <w:jc w:val="both"/>
        <w:rPr>
          <w:rFonts w:ascii="Arial" w:hAnsi="Arial" w:cs="Arial"/>
          <w:color w:val="0070C0"/>
          <w:sz w:val="24"/>
          <w:szCs w:val="24"/>
        </w:rPr>
      </w:pPr>
      <w:hyperlink r:id="rId11" w:history="1">
        <w:r w:rsidR="001D0DE7" w:rsidRPr="001D0DE7">
          <w:rPr>
            <w:rStyle w:val="Hyperlink"/>
            <w:rFonts w:ascii="Arial" w:hAnsi="Arial" w:cs="Arial"/>
            <w:color w:val="0070C0"/>
            <w:sz w:val="24"/>
            <w:szCs w:val="24"/>
          </w:rPr>
          <w:t>rightsofway@somerset.gov.uk</w:t>
        </w:r>
      </w:hyperlink>
    </w:p>
    <w:p w14:paraId="513CE7A1" w14:textId="77777777" w:rsidR="00570632" w:rsidRPr="00661E0D" w:rsidRDefault="00570632" w:rsidP="00661E0D">
      <w:pPr>
        <w:tabs>
          <w:tab w:val="left" w:pos="7590"/>
        </w:tabs>
        <w:suppressAutoHyphens/>
        <w:autoSpaceDN w:val="0"/>
        <w:spacing w:line="254" w:lineRule="auto"/>
        <w:rPr>
          <w:rFonts w:ascii="Arial" w:eastAsia="Calibri" w:hAnsi="Arial" w:cs="Arial"/>
          <w:sz w:val="26"/>
          <w:szCs w:val="26"/>
        </w:rPr>
      </w:pPr>
    </w:p>
    <w:sectPr w:rsidR="00570632" w:rsidRPr="00661E0D" w:rsidSect="00361FF6">
      <w:footerReference w:type="default" r:id="rId12"/>
      <w:headerReference w:type="first" r:id="rId13"/>
      <w:footerReference w:type="first" r:id="rId14"/>
      <w:pgSz w:w="11906" w:h="16838"/>
      <w:pgMar w:top="1440" w:right="1440" w:bottom="1440" w:left="1440" w:header="708" w:footer="708" w:gutter="0"/>
      <w:pgBorders w:offsetFrom="page">
        <w:top w:val="single" w:sz="12" w:space="24" w:color="006072"/>
        <w:left w:val="single" w:sz="12" w:space="24" w:color="006072"/>
        <w:bottom w:val="single" w:sz="12" w:space="24" w:color="006072"/>
        <w:right w:val="single" w:sz="12" w:space="24" w:color="00607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1B4F" w14:textId="77777777" w:rsidR="00097A7F" w:rsidRDefault="00097A7F" w:rsidP="00ED2E29">
      <w:pPr>
        <w:spacing w:after="0" w:line="240" w:lineRule="auto"/>
      </w:pPr>
      <w:r>
        <w:separator/>
      </w:r>
    </w:p>
  </w:endnote>
  <w:endnote w:type="continuationSeparator" w:id="0">
    <w:p w14:paraId="53AD4AB1" w14:textId="77777777" w:rsidR="00097A7F" w:rsidRDefault="00097A7F" w:rsidP="00ED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672E" w14:textId="31B519F3" w:rsidR="008574F6" w:rsidRDefault="00174325">
    <w:pPr>
      <w:pStyle w:val="Footer"/>
    </w:pPr>
    <w:r>
      <w:rPr>
        <w:rFonts w:ascii="Arial" w:eastAsia="Calibri" w:hAnsi="Arial" w:cs="Arial"/>
        <w:noProof/>
        <w:sz w:val="26"/>
        <w:szCs w:val="26"/>
      </w:rPr>
      <mc:AlternateContent>
        <mc:Choice Requires="wps">
          <w:drawing>
            <wp:anchor distT="0" distB="0" distL="114300" distR="114300" simplePos="0" relativeHeight="251661824" behindDoc="0" locked="0" layoutInCell="1" allowOverlap="1" wp14:anchorId="0BB14CC2" wp14:editId="17E7C1F4">
              <wp:simplePos x="0" y="0"/>
              <wp:positionH relativeFrom="margin">
                <wp:align>center</wp:align>
              </wp:positionH>
              <wp:positionV relativeFrom="paragraph">
                <wp:posOffset>-394335</wp:posOffset>
              </wp:positionV>
              <wp:extent cx="7112000" cy="1174750"/>
              <wp:effectExtent l="0" t="0" r="12700" b="25400"/>
              <wp:wrapNone/>
              <wp:docPr id="606817900" name="Text Box 3"/>
              <wp:cNvGraphicFramePr/>
              <a:graphic xmlns:a="http://schemas.openxmlformats.org/drawingml/2006/main">
                <a:graphicData uri="http://schemas.microsoft.com/office/word/2010/wordprocessingShape">
                  <wps:wsp>
                    <wps:cNvSpPr txBox="1"/>
                    <wps:spPr>
                      <a:xfrm>
                        <a:off x="0" y="0"/>
                        <a:ext cx="7112000" cy="1174750"/>
                      </a:xfrm>
                      <a:prstGeom prst="rect">
                        <a:avLst/>
                      </a:prstGeom>
                      <a:solidFill>
                        <a:sysClr val="window" lastClr="FFFFFF"/>
                      </a:solidFill>
                      <a:ln w="6350">
                        <a:solidFill>
                          <a:sysClr val="window" lastClr="FFFFFF"/>
                        </a:solidFill>
                      </a:ln>
                    </wps:spPr>
                    <wps:txbx>
                      <w:txbxContent>
                        <w:p w14:paraId="1307259D" w14:textId="4964F102" w:rsidR="00174325" w:rsidRDefault="00ED6D3B" w:rsidP="00174325">
                          <w:r>
                            <w:rPr>
                              <w:noProof/>
                            </w:rPr>
                            <w:drawing>
                              <wp:inline distT="0" distB="0" distL="0" distR="0" wp14:anchorId="407EBA16" wp14:editId="147ABD3C">
                                <wp:extent cx="6922770" cy="624205"/>
                                <wp:effectExtent l="0" t="0" r="0" b="4445"/>
                                <wp:docPr id="256909805" name="Picture 256909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320305" name="Picture 57232030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22770" cy="6242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14CC2" id="_x0000_t202" coordsize="21600,21600" o:spt="202" path="m,l,21600r21600,l21600,xe">
              <v:stroke joinstyle="miter"/>
              <v:path gradientshapeok="t" o:connecttype="rect"/>
            </v:shapetype>
            <v:shape id="Text Box 3" o:spid="_x0000_s1028" type="#_x0000_t202" style="position:absolute;margin-left:0;margin-top:-31.05pt;width:560pt;height:92.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" fillcolor="window" strokecolor="window" strokeweight=".5pt">
              <v:textbox>
                <w:txbxContent>
                  <w:p w14:paraId="1307259D" w14:textId="4964F102" w:rsidR="00174325" w:rsidRDefault="00ED6D3B" w:rsidP="00174325">
                    <w:r>
                      <w:rPr>
                        <w:noProof/>
                      </w:rPr>
                      <w:drawing>
                        <wp:inline distT="0" distB="0" distL="0" distR="0" wp14:anchorId="407EBA16" wp14:editId="147ABD3C">
                          <wp:extent cx="6922770" cy="624205"/>
                          <wp:effectExtent l="0" t="0" r="0" b="4445"/>
                          <wp:docPr id="256909805" name="Picture 256909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320305" name="Picture 57232030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922770" cy="624205"/>
                                  </a:xfrm>
                                  <a:prstGeom prst="rect">
                                    <a:avLst/>
                                  </a:prstGeom>
                                </pic:spPr>
                              </pic:pic>
                            </a:graphicData>
                          </a:graphic>
                        </wp:inline>
                      </w:drawing>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1BEF" w14:textId="634CA4F8" w:rsidR="008574F6" w:rsidRDefault="008574F6">
    <w:pPr>
      <w:pStyle w:val="Footer"/>
    </w:pPr>
    <w:r>
      <w:rPr>
        <w:rFonts w:ascii="Microsoft New Tai Lue" w:hAnsi="Microsoft New Tai Lue" w:cs="Microsoft New Tai Lue"/>
        <w:b/>
        <w:noProof/>
        <w:color w:val="A91347"/>
      </w:rPr>
      <w:drawing>
        <wp:anchor distT="0" distB="0" distL="114300" distR="114300" simplePos="0" relativeHeight="251637248" behindDoc="1" locked="1" layoutInCell="1" allowOverlap="1" wp14:anchorId="0E61B5C2" wp14:editId="6D24C8BC">
          <wp:simplePos x="0" y="0"/>
          <wp:positionH relativeFrom="column">
            <wp:posOffset>-603250</wp:posOffset>
          </wp:positionH>
          <wp:positionV relativeFrom="page">
            <wp:posOffset>9763125</wp:posOffset>
          </wp:positionV>
          <wp:extent cx="6931025" cy="624840"/>
          <wp:effectExtent l="0" t="0" r="3175" b="3810"/>
          <wp:wrapNone/>
          <wp:docPr id="572320305" name="Picture 57232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931025" cy="624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AC37" w14:textId="77777777" w:rsidR="00097A7F" w:rsidRDefault="00097A7F" w:rsidP="00ED2E29">
      <w:pPr>
        <w:spacing w:after="0" w:line="240" w:lineRule="auto"/>
      </w:pPr>
      <w:r>
        <w:separator/>
      </w:r>
    </w:p>
  </w:footnote>
  <w:footnote w:type="continuationSeparator" w:id="0">
    <w:p w14:paraId="3996990D" w14:textId="77777777" w:rsidR="00097A7F" w:rsidRDefault="00097A7F" w:rsidP="00ED2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CA8A" w14:textId="0F04732B" w:rsidR="001E48BE" w:rsidRDefault="00646FA6">
    <w:pPr>
      <w:pStyle w:val="Header"/>
    </w:pPr>
    <w:r>
      <w:rPr>
        <w:noProof/>
      </w:rPr>
      <w:drawing>
        <wp:anchor distT="0" distB="0" distL="114300" distR="114300" simplePos="0" relativeHeight="251681280" behindDoc="1" locked="0" layoutInCell="1" allowOverlap="1" wp14:anchorId="3980BE1E" wp14:editId="58C79FCD">
          <wp:simplePos x="0" y="0"/>
          <wp:positionH relativeFrom="margin">
            <wp:posOffset>5175250</wp:posOffset>
          </wp:positionH>
          <wp:positionV relativeFrom="paragraph">
            <wp:posOffset>-11430</wp:posOffset>
          </wp:positionV>
          <wp:extent cx="1003300" cy="1141039"/>
          <wp:effectExtent l="0" t="0" r="0" b="0"/>
          <wp:wrapNone/>
          <wp:docPr id="14814428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11410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43F7"/>
    <w:multiLevelType w:val="hybridMultilevel"/>
    <w:tmpl w:val="2562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67230"/>
    <w:multiLevelType w:val="hybridMultilevel"/>
    <w:tmpl w:val="EAF424DE"/>
    <w:lvl w:ilvl="0" w:tplc="AFF6141C">
      <w:start w:val="1"/>
      <w:numFmt w:val="bullet"/>
      <w:lvlText w:val=""/>
      <w:lvlJc w:val="left"/>
      <w:pPr>
        <w:ind w:left="720" w:hanging="360"/>
      </w:pPr>
      <w:rPr>
        <w:rFonts w:ascii="Symbol" w:hAnsi="Symbol" w:hint="default"/>
      </w:rPr>
    </w:lvl>
    <w:lvl w:ilvl="1" w:tplc="F468BC5A">
      <w:start w:val="1"/>
      <w:numFmt w:val="bullet"/>
      <w:lvlText w:val="o"/>
      <w:lvlJc w:val="left"/>
      <w:pPr>
        <w:ind w:left="1440" w:hanging="360"/>
      </w:pPr>
      <w:rPr>
        <w:rFonts w:ascii="Courier New" w:hAnsi="Courier New" w:cs="Times New Roman" w:hint="default"/>
      </w:rPr>
    </w:lvl>
    <w:lvl w:ilvl="2" w:tplc="7400BE86">
      <w:start w:val="1"/>
      <w:numFmt w:val="bullet"/>
      <w:lvlText w:val=""/>
      <w:lvlJc w:val="left"/>
      <w:pPr>
        <w:ind w:left="2160" w:hanging="360"/>
      </w:pPr>
      <w:rPr>
        <w:rFonts w:ascii="Wingdings" w:hAnsi="Wingdings" w:hint="default"/>
      </w:rPr>
    </w:lvl>
    <w:lvl w:ilvl="3" w:tplc="C1B4ACAC">
      <w:start w:val="1"/>
      <w:numFmt w:val="bullet"/>
      <w:lvlText w:val=""/>
      <w:lvlJc w:val="left"/>
      <w:pPr>
        <w:ind w:left="2880" w:hanging="360"/>
      </w:pPr>
      <w:rPr>
        <w:rFonts w:ascii="Symbol" w:hAnsi="Symbol" w:hint="default"/>
      </w:rPr>
    </w:lvl>
    <w:lvl w:ilvl="4" w:tplc="D1CAEEF2">
      <w:start w:val="1"/>
      <w:numFmt w:val="bullet"/>
      <w:lvlText w:val="o"/>
      <w:lvlJc w:val="left"/>
      <w:pPr>
        <w:ind w:left="3600" w:hanging="360"/>
      </w:pPr>
      <w:rPr>
        <w:rFonts w:ascii="Courier New" w:hAnsi="Courier New" w:cs="Times New Roman" w:hint="default"/>
      </w:rPr>
    </w:lvl>
    <w:lvl w:ilvl="5" w:tplc="4A0AECAC">
      <w:start w:val="1"/>
      <w:numFmt w:val="bullet"/>
      <w:lvlText w:val=""/>
      <w:lvlJc w:val="left"/>
      <w:pPr>
        <w:ind w:left="4320" w:hanging="360"/>
      </w:pPr>
      <w:rPr>
        <w:rFonts w:ascii="Wingdings" w:hAnsi="Wingdings" w:hint="default"/>
      </w:rPr>
    </w:lvl>
    <w:lvl w:ilvl="6" w:tplc="4350C178">
      <w:start w:val="1"/>
      <w:numFmt w:val="bullet"/>
      <w:lvlText w:val=""/>
      <w:lvlJc w:val="left"/>
      <w:pPr>
        <w:ind w:left="5040" w:hanging="360"/>
      </w:pPr>
      <w:rPr>
        <w:rFonts w:ascii="Symbol" w:hAnsi="Symbol" w:hint="default"/>
      </w:rPr>
    </w:lvl>
    <w:lvl w:ilvl="7" w:tplc="D48C9738">
      <w:start w:val="1"/>
      <w:numFmt w:val="bullet"/>
      <w:lvlText w:val="o"/>
      <w:lvlJc w:val="left"/>
      <w:pPr>
        <w:ind w:left="5760" w:hanging="360"/>
      </w:pPr>
      <w:rPr>
        <w:rFonts w:ascii="Courier New" w:hAnsi="Courier New" w:cs="Times New Roman" w:hint="default"/>
      </w:rPr>
    </w:lvl>
    <w:lvl w:ilvl="8" w:tplc="EC52C978">
      <w:start w:val="1"/>
      <w:numFmt w:val="bullet"/>
      <w:lvlText w:val=""/>
      <w:lvlJc w:val="left"/>
      <w:pPr>
        <w:ind w:left="6480" w:hanging="360"/>
      </w:pPr>
      <w:rPr>
        <w:rFonts w:ascii="Wingdings" w:hAnsi="Wingdings" w:hint="default"/>
      </w:rPr>
    </w:lvl>
  </w:abstractNum>
  <w:abstractNum w:abstractNumId="2" w15:restartNumberingAfterBreak="0">
    <w:nsid w:val="46DB0FD3"/>
    <w:multiLevelType w:val="hybridMultilevel"/>
    <w:tmpl w:val="66902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F94CFB"/>
    <w:multiLevelType w:val="hybridMultilevel"/>
    <w:tmpl w:val="E52C8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5C1977"/>
    <w:multiLevelType w:val="hybridMultilevel"/>
    <w:tmpl w:val="60088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81648961">
    <w:abstractNumId w:val="4"/>
  </w:num>
  <w:num w:numId="2" w16cid:durableId="804666581">
    <w:abstractNumId w:val="2"/>
  </w:num>
  <w:num w:numId="3" w16cid:durableId="729613940">
    <w:abstractNumId w:val="3"/>
  </w:num>
  <w:num w:numId="4" w16cid:durableId="2042586423">
    <w:abstractNumId w:val="1"/>
  </w:num>
  <w:num w:numId="5" w16cid:durableId="390231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DF"/>
    <w:rsid w:val="00017593"/>
    <w:rsid w:val="0005397C"/>
    <w:rsid w:val="00061117"/>
    <w:rsid w:val="000875BA"/>
    <w:rsid w:val="00091F8A"/>
    <w:rsid w:val="00092115"/>
    <w:rsid w:val="00097A7F"/>
    <w:rsid w:val="000B0F56"/>
    <w:rsid w:val="000C4349"/>
    <w:rsid w:val="000D3E75"/>
    <w:rsid w:val="000F0865"/>
    <w:rsid w:val="00101515"/>
    <w:rsid w:val="0010253D"/>
    <w:rsid w:val="0014649D"/>
    <w:rsid w:val="00153E79"/>
    <w:rsid w:val="00154157"/>
    <w:rsid w:val="00174325"/>
    <w:rsid w:val="001D0DE7"/>
    <w:rsid w:val="001D5C08"/>
    <w:rsid w:val="001E07F2"/>
    <w:rsid w:val="001E105B"/>
    <w:rsid w:val="001E48BE"/>
    <w:rsid w:val="00201A78"/>
    <w:rsid w:val="00216550"/>
    <w:rsid w:val="002258D2"/>
    <w:rsid w:val="00231006"/>
    <w:rsid w:val="0029233E"/>
    <w:rsid w:val="002C4ACE"/>
    <w:rsid w:val="002C63AA"/>
    <w:rsid w:val="002D3B92"/>
    <w:rsid w:val="002F0522"/>
    <w:rsid w:val="002F0A12"/>
    <w:rsid w:val="002F5A05"/>
    <w:rsid w:val="003220FC"/>
    <w:rsid w:val="00333AD5"/>
    <w:rsid w:val="00361FF6"/>
    <w:rsid w:val="00382BD4"/>
    <w:rsid w:val="00382F90"/>
    <w:rsid w:val="00387FDC"/>
    <w:rsid w:val="003E4D4B"/>
    <w:rsid w:val="003F23B2"/>
    <w:rsid w:val="00402DFC"/>
    <w:rsid w:val="004274C5"/>
    <w:rsid w:val="00427970"/>
    <w:rsid w:val="00441CAB"/>
    <w:rsid w:val="004439C5"/>
    <w:rsid w:val="004734B4"/>
    <w:rsid w:val="00486A27"/>
    <w:rsid w:val="00493D36"/>
    <w:rsid w:val="004B18FD"/>
    <w:rsid w:val="004D6EED"/>
    <w:rsid w:val="004F5B33"/>
    <w:rsid w:val="00511807"/>
    <w:rsid w:val="0051185B"/>
    <w:rsid w:val="005318C3"/>
    <w:rsid w:val="00562A74"/>
    <w:rsid w:val="00570632"/>
    <w:rsid w:val="00585D25"/>
    <w:rsid w:val="00590365"/>
    <w:rsid w:val="00591731"/>
    <w:rsid w:val="005A7959"/>
    <w:rsid w:val="005B13C4"/>
    <w:rsid w:val="005B38C8"/>
    <w:rsid w:val="005D7BC4"/>
    <w:rsid w:val="006003B2"/>
    <w:rsid w:val="00615C7C"/>
    <w:rsid w:val="00626D9D"/>
    <w:rsid w:val="00630337"/>
    <w:rsid w:val="006435EF"/>
    <w:rsid w:val="00646FA6"/>
    <w:rsid w:val="00657627"/>
    <w:rsid w:val="00661E0D"/>
    <w:rsid w:val="006A7FF9"/>
    <w:rsid w:val="006D54AC"/>
    <w:rsid w:val="006E65E8"/>
    <w:rsid w:val="006F5F36"/>
    <w:rsid w:val="00707F84"/>
    <w:rsid w:val="00726E0F"/>
    <w:rsid w:val="00730117"/>
    <w:rsid w:val="00745F74"/>
    <w:rsid w:val="00752B01"/>
    <w:rsid w:val="00763A73"/>
    <w:rsid w:val="007A184D"/>
    <w:rsid w:val="007A4413"/>
    <w:rsid w:val="007B2440"/>
    <w:rsid w:val="007B7B2C"/>
    <w:rsid w:val="007E24AF"/>
    <w:rsid w:val="00810097"/>
    <w:rsid w:val="00821A19"/>
    <w:rsid w:val="008365EB"/>
    <w:rsid w:val="008444BF"/>
    <w:rsid w:val="00847216"/>
    <w:rsid w:val="008574F6"/>
    <w:rsid w:val="00883755"/>
    <w:rsid w:val="00892EB5"/>
    <w:rsid w:val="008A47F8"/>
    <w:rsid w:val="008D797D"/>
    <w:rsid w:val="00912B45"/>
    <w:rsid w:val="009169F4"/>
    <w:rsid w:val="00935EF8"/>
    <w:rsid w:val="009374D8"/>
    <w:rsid w:val="00943AE0"/>
    <w:rsid w:val="00986816"/>
    <w:rsid w:val="009B5D67"/>
    <w:rsid w:val="009D3B5F"/>
    <w:rsid w:val="009D3D3F"/>
    <w:rsid w:val="009F7EA6"/>
    <w:rsid w:val="00A14E66"/>
    <w:rsid w:val="00A32831"/>
    <w:rsid w:val="00A83B46"/>
    <w:rsid w:val="00AB4923"/>
    <w:rsid w:val="00AC56E7"/>
    <w:rsid w:val="00AD7B7F"/>
    <w:rsid w:val="00AF7FA9"/>
    <w:rsid w:val="00B1087D"/>
    <w:rsid w:val="00B117FE"/>
    <w:rsid w:val="00B317DC"/>
    <w:rsid w:val="00B3631F"/>
    <w:rsid w:val="00B54B49"/>
    <w:rsid w:val="00B77ABC"/>
    <w:rsid w:val="00B95CCB"/>
    <w:rsid w:val="00BA172F"/>
    <w:rsid w:val="00BA6D41"/>
    <w:rsid w:val="00BA7ED5"/>
    <w:rsid w:val="00BD1C54"/>
    <w:rsid w:val="00C04A73"/>
    <w:rsid w:val="00C43D42"/>
    <w:rsid w:val="00C46FCC"/>
    <w:rsid w:val="00C536E6"/>
    <w:rsid w:val="00C71AF8"/>
    <w:rsid w:val="00C86BED"/>
    <w:rsid w:val="00C95A2B"/>
    <w:rsid w:val="00CE30DD"/>
    <w:rsid w:val="00D029ED"/>
    <w:rsid w:val="00D066E8"/>
    <w:rsid w:val="00D124CD"/>
    <w:rsid w:val="00D4505E"/>
    <w:rsid w:val="00D56EF6"/>
    <w:rsid w:val="00D73755"/>
    <w:rsid w:val="00D90B8D"/>
    <w:rsid w:val="00DC0815"/>
    <w:rsid w:val="00E07EC0"/>
    <w:rsid w:val="00E1746D"/>
    <w:rsid w:val="00E3712E"/>
    <w:rsid w:val="00E51620"/>
    <w:rsid w:val="00E66586"/>
    <w:rsid w:val="00E669E1"/>
    <w:rsid w:val="00E865B1"/>
    <w:rsid w:val="00EB365A"/>
    <w:rsid w:val="00EC67CA"/>
    <w:rsid w:val="00EC7B45"/>
    <w:rsid w:val="00ED2E29"/>
    <w:rsid w:val="00ED6D3B"/>
    <w:rsid w:val="00EE1F56"/>
    <w:rsid w:val="00F02785"/>
    <w:rsid w:val="00F06B31"/>
    <w:rsid w:val="00F1257B"/>
    <w:rsid w:val="00F174F9"/>
    <w:rsid w:val="00FA2DDF"/>
    <w:rsid w:val="00FB1667"/>
    <w:rsid w:val="00FE6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06B944"/>
  <w15:chartTrackingRefBased/>
  <w15:docId w15:val="{67BCDCF0-5F1F-4BDF-93E9-2FE2338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D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DDF"/>
    <w:rPr>
      <w:color w:val="0563C1" w:themeColor="hyperlink"/>
      <w:u w:val="single"/>
    </w:rPr>
  </w:style>
  <w:style w:type="character" w:customStyle="1" w:styleId="cf01">
    <w:name w:val="cf01"/>
    <w:basedOn w:val="DefaultParagraphFont"/>
    <w:rsid w:val="00FA2DDF"/>
    <w:rPr>
      <w:rFonts w:ascii="Segoe UI" w:hAnsi="Segoe UI" w:cs="Segoe UI" w:hint="default"/>
      <w:sz w:val="18"/>
      <w:szCs w:val="18"/>
    </w:rPr>
  </w:style>
  <w:style w:type="paragraph" w:styleId="NoSpacing">
    <w:name w:val="No Spacing"/>
    <w:uiPriority w:val="1"/>
    <w:qFormat/>
    <w:rsid w:val="00FA2DDF"/>
    <w:pPr>
      <w:spacing w:after="0" w:line="240" w:lineRule="auto"/>
    </w:pPr>
    <w:rPr>
      <w:rFonts w:ascii="Calibri" w:hAnsi="Calibri" w:cs="Calibri"/>
      <w14:ligatures w14:val="standardContextual"/>
    </w:rPr>
  </w:style>
  <w:style w:type="character" w:styleId="UnresolvedMention">
    <w:name w:val="Unresolved Mention"/>
    <w:basedOn w:val="DefaultParagraphFont"/>
    <w:uiPriority w:val="99"/>
    <w:semiHidden/>
    <w:unhideWhenUsed/>
    <w:rsid w:val="0014649D"/>
    <w:rPr>
      <w:color w:val="605E5C"/>
      <w:shd w:val="clear" w:color="auto" w:fill="E1DFDD"/>
    </w:rPr>
  </w:style>
  <w:style w:type="paragraph" w:styleId="Header">
    <w:name w:val="header"/>
    <w:basedOn w:val="Normal"/>
    <w:link w:val="HeaderChar"/>
    <w:uiPriority w:val="99"/>
    <w:unhideWhenUsed/>
    <w:rsid w:val="00ED2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E29"/>
  </w:style>
  <w:style w:type="paragraph" w:styleId="Footer">
    <w:name w:val="footer"/>
    <w:basedOn w:val="Normal"/>
    <w:link w:val="FooterChar"/>
    <w:uiPriority w:val="99"/>
    <w:unhideWhenUsed/>
    <w:rsid w:val="00ED2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E29"/>
  </w:style>
  <w:style w:type="paragraph" w:styleId="ListParagraph">
    <w:name w:val="List Paragraph"/>
    <w:basedOn w:val="Normal"/>
    <w:uiPriority w:val="34"/>
    <w:qFormat/>
    <w:rsid w:val="006E65E8"/>
    <w:pPr>
      <w:spacing w:line="252" w:lineRule="auto"/>
      <w:ind w:left="720"/>
      <w:contextualSpacing/>
    </w:pPr>
    <w:rPr>
      <w:rFonts w:ascii="Arial" w:hAnsi="Arial" w:cs="Arial"/>
      <w:sz w:val="24"/>
      <w:szCs w:val="24"/>
      <w14:ligatures w14:val="standardContextual"/>
    </w:rPr>
  </w:style>
  <w:style w:type="character" w:styleId="SmartLink">
    <w:name w:val="Smart Link"/>
    <w:basedOn w:val="DefaultParagraphFont"/>
    <w:uiPriority w:val="99"/>
    <w:semiHidden/>
    <w:unhideWhenUsed/>
    <w:rsid w:val="006E65E8"/>
    <w:rPr>
      <w:color w:val="0000FF"/>
      <w:u w:val="single"/>
      <w:shd w:val="clear" w:color="auto" w:fill="F3F2F1"/>
    </w:rPr>
  </w:style>
  <w:style w:type="character" w:styleId="CommentReference">
    <w:name w:val="annotation reference"/>
    <w:basedOn w:val="DefaultParagraphFont"/>
    <w:uiPriority w:val="99"/>
    <w:semiHidden/>
    <w:unhideWhenUsed/>
    <w:rsid w:val="001E105B"/>
    <w:rPr>
      <w:sz w:val="16"/>
      <w:szCs w:val="16"/>
    </w:rPr>
  </w:style>
  <w:style w:type="paragraph" w:styleId="CommentText">
    <w:name w:val="annotation text"/>
    <w:basedOn w:val="Normal"/>
    <w:link w:val="CommentTextChar"/>
    <w:uiPriority w:val="99"/>
    <w:unhideWhenUsed/>
    <w:rsid w:val="001E105B"/>
    <w:pPr>
      <w:spacing w:line="240" w:lineRule="auto"/>
    </w:pPr>
    <w:rPr>
      <w:sz w:val="20"/>
      <w:szCs w:val="20"/>
    </w:rPr>
  </w:style>
  <w:style w:type="character" w:customStyle="1" w:styleId="CommentTextChar">
    <w:name w:val="Comment Text Char"/>
    <w:basedOn w:val="DefaultParagraphFont"/>
    <w:link w:val="CommentText"/>
    <w:uiPriority w:val="99"/>
    <w:rsid w:val="001E105B"/>
    <w:rPr>
      <w:sz w:val="20"/>
      <w:szCs w:val="20"/>
    </w:rPr>
  </w:style>
  <w:style w:type="paragraph" w:styleId="CommentSubject">
    <w:name w:val="annotation subject"/>
    <w:basedOn w:val="CommentText"/>
    <w:next w:val="CommentText"/>
    <w:link w:val="CommentSubjectChar"/>
    <w:uiPriority w:val="99"/>
    <w:semiHidden/>
    <w:unhideWhenUsed/>
    <w:rsid w:val="001E105B"/>
    <w:rPr>
      <w:b/>
      <w:bCs/>
    </w:rPr>
  </w:style>
  <w:style w:type="character" w:customStyle="1" w:styleId="CommentSubjectChar">
    <w:name w:val="Comment Subject Char"/>
    <w:basedOn w:val="CommentTextChar"/>
    <w:link w:val="CommentSubject"/>
    <w:uiPriority w:val="99"/>
    <w:semiHidden/>
    <w:rsid w:val="001E105B"/>
    <w:rPr>
      <w:b/>
      <w:bCs/>
      <w:sz w:val="20"/>
      <w:szCs w:val="20"/>
    </w:rPr>
  </w:style>
  <w:style w:type="character" w:styleId="FollowedHyperlink">
    <w:name w:val="FollowedHyperlink"/>
    <w:basedOn w:val="DefaultParagraphFont"/>
    <w:uiPriority w:val="99"/>
    <w:semiHidden/>
    <w:unhideWhenUsed/>
    <w:rsid w:val="001E0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83928">
      <w:bodyDiv w:val="1"/>
      <w:marLeft w:val="0"/>
      <w:marRight w:val="0"/>
      <w:marTop w:val="0"/>
      <w:marBottom w:val="0"/>
      <w:divBdr>
        <w:top w:val="none" w:sz="0" w:space="0" w:color="auto"/>
        <w:left w:val="none" w:sz="0" w:space="0" w:color="auto"/>
        <w:bottom w:val="none" w:sz="0" w:space="0" w:color="auto"/>
        <w:right w:val="none" w:sz="0" w:space="0" w:color="auto"/>
      </w:divBdr>
    </w:div>
    <w:div w:id="1514877105">
      <w:bodyDiv w:val="1"/>
      <w:marLeft w:val="0"/>
      <w:marRight w:val="0"/>
      <w:marTop w:val="0"/>
      <w:marBottom w:val="0"/>
      <w:divBdr>
        <w:top w:val="none" w:sz="0" w:space="0" w:color="auto"/>
        <w:left w:val="none" w:sz="0" w:space="0" w:color="auto"/>
        <w:bottom w:val="none" w:sz="0" w:space="0" w:color="auto"/>
        <w:right w:val="none" w:sz="0" w:space="0" w:color="auto"/>
      </w:divBdr>
    </w:div>
    <w:div w:id="1706709299">
      <w:bodyDiv w:val="1"/>
      <w:marLeft w:val="0"/>
      <w:marRight w:val="0"/>
      <w:marTop w:val="0"/>
      <w:marBottom w:val="0"/>
      <w:divBdr>
        <w:top w:val="none" w:sz="0" w:space="0" w:color="auto"/>
        <w:left w:val="none" w:sz="0" w:space="0" w:color="auto"/>
        <w:bottom w:val="none" w:sz="0" w:space="0" w:color="auto"/>
        <w:right w:val="none" w:sz="0" w:space="0" w:color="auto"/>
      </w:divBdr>
    </w:div>
    <w:div w:id="1733649567">
      <w:bodyDiv w:val="1"/>
      <w:marLeft w:val="0"/>
      <w:marRight w:val="0"/>
      <w:marTop w:val="0"/>
      <w:marBottom w:val="0"/>
      <w:divBdr>
        <w:top w:val="none" w:sz="0" w:space="0" w:color="auto"/>
        <w:left w:val="none" w:sz="0" w:space="0" w:color="auto"/>
        <w:bottom w:val="none" w:sz="0" w:space="0" w:color="auto"/>
        <w:right w:val="none" w:sz="0" w:space="0" w:color="auto"/>
      </w:divBdr>
    </w:div>
    <w:div w:id="17545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htsofway@somerset.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ofway@somerset.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cess@exmoor-nationalpark.gov.uk" TargetMode="External"/><Relationship Id="rId4" Type="http://schemas.openxmlformats.org/officeDocument/2006/relationships/settings" Target="settings.xml"/><Relationship Id="rId9" Type="http://schemas.openxmlformats.org/officeDocument/2006/relationships/hyperlink" Target="https://forms.office.com/e/ePdmYfULZ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6D00B-BE23-48B7-8785-94349A41277D}">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Laing</dc:creator>
  <cp:keywords/>
  <dc:description/>
  <cp:lastModifiedBy>Hema Stanley</cp:lastModifiedBy>
  <cp:revision>2</cp:revision>
  <dcterms:created xsi:type="dcterms:W3CDTF">2024-05-13T17:15:00Z</dcterms:created>
  <dcterms:modified xsi:type="dcterms:W3CDTF">2024-05-13T17:15:00Z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2d68b6359ac9b9c3f20be8f7b59721640aafa269ad73af4464ffc4cded184008</vt:lpwstr>
  </property>
</Properties>
</file>